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9472"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sidR="0090527B">
        <w:rPr>
          <w:rFonts w:ascii="Cambria" w:hAnsi="Cambria"/>
          <w:bCs/>
          <w:sz w:val="20"/>
        </w:rPr>
        <w:t>2</w:t>
      </w:r>
      <w:r>
        <w:rPr>
          <w:rFonts w:ascii="Cambria" w:hAnsi="Cambria"/>
          <w:bCs/>
          <w:sz w:val="20"/>
        </w:rPr>
        <w:t xml:space="preserve"> do SWZ</w:t>
      </w:r>
    </w:p>
    <w:p w14:paraId="5D91C589" w14:textId="77777777" w:rsidR="00514DCD" w:rsidRDefault="00514DCD" w:rsidP="002D5D5E">
      <w:pPr>
        <w:spacing w:line="276" w:lineRule="auto"/>
        <w:jc w:val="center"/>
        <w:rPr>
          <w:rFonts w:ascii="Cambria" w:hAnsi="Cambria" w:cs="Arial"/>
          <w:b/>
          <w:sz w:val="20"/>
          <w:szCs w:val="20"/>
        </w:rPr>
      </w:pPr>
    </w:p>
    <w:p w14:paraId="3C53F6BB" w14:textId="77777777" w:rsidR="00514DCD" w:rsidRDefault="00514DCD" w:rsidP="002D5D5E">
      <w:pPr>
        <w:spacing w:line="276" w:lineRule="auto"/>
        <w:jc w:val="center"/>
        <w:rPr>
          <w:rFonts w:ascii="Cambria" w:hAnsi="Cambria" w:cs="Arial"/>
          <w:b/>
          <w:sz w:val="20"/>
          <w:szCs w:val="20"/>
        </w:rPr>
      </w:pPr>
    </w:p>
    <w:p w14:paraId="7C2D353A"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6D5FF558" w14:textId="77777777" w:rsidR="002D5D5E" w:rsidRPr="00BA4D40" w:rsidRDefault="002D5D5E" w:rsidP="002D5D5E">
      <w:pPr>
        <w:spacing w:line="276" w:lineRule="auto"/>
        <w:rPr>
          <w:rFonts w:ascii="Cambria" w:hAnsi="Cambria" w:cs="Arial"/>
          <w:b/>
          <w:sz w:val="20"/>
          <w:szCs w:val="20"/>
        </w:rPr>
      </w:pPr>
    </w:p>
    <w:p w14:paraId="155413CD" w14:textId="77777777" w:rsidR="002D5D5E" w:rsidRPr="00BA4D40" w:rsidRDefault="002D5D5E" w:rsidP="002D5D5E">
      <w:pPr>
        <w:spacing w:line="276" w:lineRule="auto"/>
        <w:rPr>
          <w:rFonts w:ascii="Cambria" w:hAnsi="Cambria" w:cs="Arial"/>
          <w:b/>
          <w:sz w:val="20"/>
          <w:szCs w:val="20"/>
        </w:rPr>
      </w:pPr>
    </w:p>
    <w:p w14:paraId="3E542ABF" w14:textId="77777777" w:rsidR="002834D8" w:rsidRPr="00092398" w:rsidRDefault="002834D8" w:rsidP="002834D8">
      <w:pPr>
        <w:pStyle w:val="Standard"/>
        <w:tabs>
          <w:tab w:val="left" w:pos="7064"/>
        </w:tabs>
        <w:spacing w:line="276" w:lineRule="auto"/>
        <w:ind w:hanging="1"/>
        <w:jc w:val="both"/>
        <w:rPr>
          <w:rFonts w:ascii="Cambria" w:hAnsi="Cambria" w:cs="Arial"/>
          <w:sz w:val="20"/>
          <w:szCs w:val="20"/>
        </w:rPr>
      </w:pPr>
      <w:r w:rsidRPr="00092398">
        <w:rPr>
          <w:rFonts w:ascii="Cambria" w:hAnsi="Cambria" w:cs="Arial"/>
          <w:b/>
          <w:color w:val="000000"/>
          <w:sz w:val="20"/>
          <w:szCs w:val="20"/>
        </w:rPr>
        <w:tab/>
      </w:r>
      <w:r>
        <w:rPr>
          <w:rFonts w:ascii="Cambria" w:hAnsi="Cambria" w:cs="Arial"/>
          <w:sz w:val="20"/>
          <w:szCs w:val="20"/>
        </w:rPr>
        <w:t>zawarta w dniu ………………….. 2022</w:t>
      </w:r>
      <w:r w:rsidRPr="00092398">
        <w:rPr>
          <w:rFonts w:ascii="Cambria" w:hAnsi="Cambria" w:cs="Arial"/>
          <w:sz w:val="20"/>
          <w:szCs w:val="20"/>
        </w:rPr>
        <w:t xml:space="preserve"> r. w </w:t>
      </w:r>
      <w:r>
        <w:rPr>
          <w:rFonts w:ascii="Cambria" w:hAnsi="Cambria" w:cs="Arial"/>
          <w:sz w:val="20"/>
          <w:szCs w:val="20"/>
        </w:rPr>
        <w:t>Iwaniskach</w:t>
      </w:r>
      <w:r w:rsidRPr="00092398">
        <w:rPr>
          <w:rFonts w:ascii="Cambria" w:hAnsi="Cambria" w:cs="Arial"/>
          <w:sz w:val="20"/>
          <w:szCs w:val="20"/>
        </w:rPr>
        <w:t xml:space="preserve"> pomiędzy:</w:t>
      </w:r>
    </w:p>
    <w:p w14:paraId="3DF8BB60" w14:textId="77777777" w:rsidR="002834D8" w:rsidRPr="0080371C" w:rsidRDefault="002834D8" w:rsidP="002834D8">
      <w:pPr>
        <w:rPr>
          <w:rFonts w:ascii="Cambria" w:hAnsi="Cambria" w:cs="Arial"/>
          <w:b/>
          <w:bCs/>
          <w:sz w:val="20"/>
          <w:szCs w:val="20"/>
        </w:rPr>
      </w:pPr>
      <w:r>
        <w:rPr>
          <w:rFonts w:ascii="Cambria" w:hAnsi="Cambria" w:cs="Arial"/>
          <w:b/>
          <w:bCs/>
          <w:sz w:val="20"/>
          <w:szCs w:val="20"/>
        </w:rPr>
        <w:t>Gminą</w:t>
      </w:r>
      <w:r w:rsidRPr="009245EE">
        <w:rPr>
          <w:rFonts w:ascii="Cambria" w:hAnsi="Cambria" w:cs="Arial"/>
          <w:b/>
          <w:bCs/>
          <w:sz w:val="20"/>
          <w:szCs w:val="20"/>
        </w:rPr>
        <w:t xml:space="preserve"> Iwaniska, ul. Rynek 3, 27-570 Iwaniska</w:t>
      </w:r>
      <w:r>
        <w:rPr>
          <w:rFonts w:ascii="Cambria" w:hAnsi="Cambria" w:cs="Arial"/>
          <w:b/>
          <w:bCs/>
          <w:sz w:val="20"/>
          <w:szCs w:val="20"/>
        </w:rPr>
        <w:t>,</w:t>
      </w:r>
      <w:r w:rsidRPr="00092398">
        <w:rPr>
          <w:rFonts w:ascii="Cambria" w:hAnsi="Cambria" w:cs="Arial"/>
          <w:sz w:val="20"/>
          <w:szCs w:val="20"/>
        </w:rPr>
        <w:t xml:space="preserve"> </w:t>
      </w:r>
    </w:p>
    <w:p w14:paraId="0A39317D" w14:textId="77777777" w:rsidR="002834D8" w:rsidRDefault="002834D8" w:rsidP="002834D8">
      <w:pPr>
        <w:pStyle w:val="Standard"/>
        <w:spacing w:after="120" w:line="276" w:lineRule="auto"/>
        <w:ind w:hanging="1"/>
        <w:rPr>
          <w:rFonts w:ascii="Cambria" w:hAnsi="Cambria" w:cs="Arial"/>
          <w:sz w:val="20"/>
          <w:szCs w:val="20"/>
        </w:rPr>
      </w:pPr>
    </w:p>
    <w:p w14:paraId="4F2C3332" w14:textId="77777777" w:rsidR="002834D8" w:rsidRPr="00092398" w:rsidRDefault="002834D8" w:rsidP="002834D8">
      <w:pPr>
        <w:pStyle w:val="Standard"/>
        <w:spacing w:after="120" w:line="276" w:lineRule="auto"/>
        <w:ind w:hanging="1"/>
        <w:rPr>
          <w:rFonts w:ascii="Cambria" w:hAnsi="Cambria" w:cs="Arial"/>
          <w:b/>
          <w:bCs/>
          <w:sz w:val="20"/>
          <w:szCs w:val="20"/>
        </w:rPr>
      </w:pPr>
      <w:r>
        <w:rPr>
          <w:rFonts w:ascii="Cambria" w:hAnsi="Cambria" w:cs="Arial"/>
          <w:sz w:val="20"/>
          <w:szCs w:val="20"/>
        </w:rPr>
        <w:t>reprezentowaną przez</w:t>
      </w:r>
      <w:r w:rsidRPr="00092398">
        <w:rPr>
          <w:rFonts w:ascii="Cambria" w:hAnsi="Cambria" w:cs="Arial"/>
          <w:sz w:val="20"/>
          <w:szCs w:val="20"/>
        </w:rPr>
        <w:t>:</w:t>
      </w:r>
    </w:p>
    <w:p w14:paraId="6DB4D423" w14:textId="77777777" w:rsidR="002834D8" w:rsidRPr="00092398" w:rsidRDefault="002834D8" w:rsidP="002834D8">
      <w:pPr>
        <w:pStyle w:val="Standard"/>
        <w:spacing w:after="120" w:line="276" w:lineRule="auto"/>
        <w:ind w:hanging="1"/>
        <w:rPr>
          <w:rFonts w:ascii="Cambria" w:hAnsi="Cambria" w:cs="Arial"/>
          <w:b/>
          <w:sz w:val="20"/>
          <w:szCs w:val="20"/>
        </w:rPr>
      </w:pPr>
      <w:r w:rsidRPr="00092398">
        <w:rPr>
          <w:rFonts w:ascii="Cambria" w:hAnsi="Cambria" w:cs="Arial"/>
          <w:b/>
          <w:sz w:val="20"/>
          <w:szCs w:val="20"/>
        </w:rPr>
        <w:t>………………………… - ………………………</w:t>
      </w:r>
    </w:p>
    <w:p w14:paraId="4D3B2DC9" w14:textId="77777777" w:rsidR="002834D8" w:rsidRPr="00092398" w:rsidRDefault="002834D8"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14:paraId="72586796" w14:textId="77777777" w:rsidR="002834D8" w:rsidRPr="00092398" w:rsidRDefault="002834D8" w:rsidP="002834D8">
      <w:pPr>
        <w:pStyle w:val="Heading"/>
        <w:spacing w:after="120" w:line="276" w:lineRule="auto"/>
        <w:ind w:hanging="1"/>
        <w:jc w:val="left"/>
        <w:rPr>
          <w:rFonts w:ascii="Cambria" w:hAnsi="Cambria" w:cs="Arial"/>
          <w:kern w:val="0"/>
          <w:sz w:val="20"/>
          <w:szCs w:val="20"/>
        </w:rPr>
      </w:pPr>
      <w:r w:rsidRPr="00092398">
        <w:rPr>
          <w:rFonts w:ascii="Cambria" w:hAnsi="Cambria" w:cs="Arial"/>
          <w:kern w:val="0"/>
          <w:sz w:val="20"/>
          <w:szCs w:val="20"/>
        </w:rPr>
        <w:t xml:space="preserve">zwaną dalej </w:t>
      </w:r>
      <w:r w:rsidRPr="00092398">
        <w:rPr>
          <w:rFonts w:ascii="Cambria" w:hAnsi="Cambria" w:cs="Arial"/>
          <w:b/>
          <w:bCs/>
          <w:kern w:val="0"/>
          <w:sz w:val="20"/>
          <w:szCs w:val="20"/>
        </w:rPr>
        <w:t>Zamawiającym</w:t>
      </w:r>
      <w:r>
        <w:rPr>
          <w:rFonts w:ascii="Cambria" w:hAnsi="Cambria" w:cs="Arial"/>
          <w:b/>
          <w:bCs/>
          <w:kern w:val="0"/>
          <w:sz w:val="20"/>
          <w:szCs w:val="20"/>
        </w:rPr>
        <w:t>,</w:t>
      </w:r>
      <w:r w:rsidRPr="00092398">
        <w:rPr>
          <w:rFonts w:ascii="Cambria" w:hAnsi="Cambria" w:cs="Arial"/>
          <w:b/>
          <w:bCs/>
          <w:kern w:val="0"/>
          <w:sz w:val="20"/>
          <w:szCs w:val="20"/>
        </w:rPr>
        <w:t xml:space="preserve"> </w:t>
      </w:r>
    </w:p>
    <w:p w14:paraId="448AD117" w14:textId="77777777" w:rsidR="002834D8" w:rsidRPr="00092398" w:rsidRDefault="002834D8" w:rsidP="002834D8">
      <w:pPr>
        <w:spacing w:line="276" w:lineRule="auto"/>
        <w:ind w:hanging="1"/>
        <w:rPr>
          <w:rFonts w:ascii="Cambria" w:hAnsi="Cambria" w:cs="Arial"/>
          <w:sz w:val="20"/>
          <w:szCs w:val="20"/>
        </w:rPr>
      </w:pPr>
      <w:r w:rsidRPr="00092398">
        <w:rPr>
          <w:rFonts w:ascii="Cambria" w:hAnsi="Cambria" w:cs="Arial"/>
          <w:sz w:val="20"/>
          <w:szCs w:val="20"/>
        </w:rPr>
        <w:t>a</w:t>
      </w:r>
    </w:p>
    <w:p w14:paraId="1C8432E7" w14:textId="77777777" w:rsidR="002834D8" w:rsidRPr="00092398" w:rsidRDefault="002834D8" w:rsidP="002834D8">
      <w:pPr>
        <w:pStyle w:val="Standard"/>
        <w:spacing w:after="120" w:line="276" w:lineRule="auto"/>
        <w:ind w:hanging="1"/>
        <w:rPr>
          <w:rFonts w:ascii="Cambria" w:hAnsi="Cambria" w:cs="Arial"/>
          <w:b/>
          <w:bCs/>
          <w:sz w:val="20"/>
          <w:szCs w:val="20"/>
        </w:rPr>
      </w:pPr>
      <w:r w:rsidRPr="00092398">
        <w:rPr>
          <w:rFonts w:ascii="Cambria" w:hAnsi="Cambria" w:cs="Arial"/>
          <w:b/>
          <w:sz w:val="20"/>
          <w:szCs w:val="20"/>
        </w:rPr>
        <w:t>…………………………………………………………………………………………………………………………………………………………</w:t>
      </w:r>
      <w:r>
        <w:rPr>
          <w:rFonts w:ascii="Cambria" w:hAnsi="Cambria" w:cs="Arial"/>
          <w:sz w:val="20"/>
          <w:szCs w:val="20"/>
        </w:rPr>
        <w:t xml:space="preserve"> r</w:t>
      </w:r>
      <w:r w:rsidRPr="00092398">
        <w:rPr>
          <w:rFonts w:ascii="Cambria" w:hAnsi="Cambria" w:cs="Arial"/>
          <w:sz w:val="20"/>
          <w:szCs w:val="20"/>
        </w:rPr>
        <w:t>eprezentowaną przez :</w:t>
      </w:r>
    </w:p>
    <w:p w14:paraId="16A18FB4" w14:textId="77777777" w:rsidR="002834D8" w:rsidRPr="00092398" w:rsidRDefault="002834D8" w:rsidP="002834D8">
      <w:pPr>
        <w:pStyle w:val="Standard"/>
        <w:spacing w:after="120" w:line="276" w:lineRule="auto"/>
        <w:ind w:hanging="1"/>
        <w:rPr>
          <w:rFonts w:ascii="Cambria" w:hAnsi="Cambria" w:cs="Arial"/>
          <w:b/>
          <w:sz w:val="20"/>
          <w:szCs w:val="20"/>
        </w:rPr>
      </w:pPr>
      <w:r w:rsidRPr="00092398">
        <w:rPr>
          <w:rFonts w:ascii="Cambria" w:hAnsi="Cambria" w:cs="Arial"/>
          <w:b/>
          <w:sz w:val="20"/>
          <w:szCs w:val="20"/>
        </w:rPr>
        <w:t>………………………… - ………………………</w:t>
      </w:r>
    </w:p>
    <w:p w14:paraId="4F12A051" w14:textId="77777777" w:rsidR="002834D8" w:rsidRPr="00092398" w:rsidRDefault="002834D8"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14:paraId="72196769" w14:textId="189D188C" w:rsidR="002D5D5E" w:rsidRPr="00BA4D40" w:rsidRDefault="002834D8" w:rsidP="002834D8">
      <w:pPr>
        <w:spacing w:line="276" w:lineRule="auto"/>
        <w:rPr>
          <w:rFonts w:ascii="Cambria" w:hAnsi="Cambria" w:cs="Arial"/>
          <w:sz w:val="20"/>
          <w:szCs w:val="20"/>
        </w:rPr>
      </w:pPr>
      <w:r w:rsidRPr="00092398">
        <w:rPr>
          <w:rFonts w:ascii="Cambria" w:hAnsi="Cambria" w:cs="Arial"/>
          <w:sz w:val="20"/>
          <w:szCs w:val="20"/>
        </w:rPr>
        <w:t xml:space="preserve">zwanym dalej </w:t>
      </w:r>
      <w:r w:rsidRPr="00092398">
        <w:rPr>
          <w:rFonts w:ascii="Cambria" w:hAnsi="Cambria" w:cs="Arial"/>
          <w:b/>
          <w:bCs/>
          <w:sz w:val="20"/>
          <w:szCs w:val="20"/>
        </w:rPr>
        <w:t>Wykonawcą</w:t>
      </w:r>
      <w:r w:rsidR="002D5D5E" w:rsidRPr="00BA4D40">
        <w:rPr>
          <w:rFonts w:ascii="Cambria" w:hAnsi="Cambria" w:cs="Arial"/>
          <w:b/>
          <w:sz w:val="20"/>
          <w:szCs w:val="20"/>
        </w:rPr>
        <w:t>.</w:t>
      </w:r>
    </w:p>
    <w:p w14:paraId="53A12C24" w14:textId="77777777" w:rsidR="002D5D5E" w:rsidRPr="00BA4D40" w:rsidRDefault="002D5D5E" w:rsidP="002D5D5E">
      <w:pPr>
        <w:spacing w:line="276" w:lineRule="auto"/>
        <w:rPr>
          <w:rFonts w:ascii="Cambria" w:hAnsi="Cambria" w:cs="Arial"/>
          <w:b/>
          <w:sz w:val="20"/>
          <w:szCs w:val="20"/>
        </w:rPr>
      </w:pPr>
    </w:p>
    <w:p w14:paraId="70EA537A" w14:textId="77777777" w:rsidR="002D5D5E" w:rsidRPr="00BA4D40" w:rsidRDefault="002D5D5E" w:rsidP="002D5D5E">
      <w:pPr>
        <w:spacing w:line="276" w:lineRule="auto"/>
        <w:rPr>
          <w:rFonts w:ascii="Cambria" w:hAnsi="Cambria" w:cs="Arial"/>
          <w:b/>
          <w:sz w:val="20"/>
          <w:szCs w:val="20"/>
        </w:rPr>
      </w:pPr>
    </w:p>
    <w:p w14:paraId="68916A93"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2DB281F7" w14:textId="77777777" w:rsidR="002D5D5E" w:rsidRPr="00BA4D40" w:rsidRDefault="002D5D5E" w:rsidP="002D5D5E">
      <w:pPr>
        <w:spacing w:line="276" w:lineRule="auto"/>
        <w:rPr>
          <w:rFonts w:ascii="Cambria" w:hAnsi="Cambria" w:cs="Arial"/>
          <w:b/>
          <w:sz w:val="20"/>
          <w:szCs w:val="20"/>
        </w:rPr>
      </w:pPr>
    </w:p>
    <w:p w14:paraId="34309E2C"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0" w:name="_Hlk62895812"/>
      <w:r w:rsidRPr="00BA4D40">
        <w:rPr>
          <w:rStyle w:val="FontStyle32"/>
          <w:rFonts w:ascii="Cambria" w:hAnsi="Cambria" w:cs="Calibri"/>
          <w:b/>
          <w:bCs/>
          <w:kern w:val="0"/>
          <w:sz w:val="20"/>
          <w:szCs w:val="20"/>
        </w:rPr>
        <w:t>§1</w:t>
      </w:r>
    </w:p>
    <w:p w14:paraId="4830D5BA"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14840EF3"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0"/>
    <w:p w14:paraId="293E339B" w14:textId="146648CE" w:rsidR="002D5D5E" w:rsidRPr="00140B8A" w:rsidRDefault="002D5D5E" w:rsidP="006D40DC">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r w:rsidR="00DA20F7" w:rsidRPr="008503C1">
        <w:rPr>
          <w:rFonts w:ascii="Cambria" w:eastAsia="Times New Roman" w:hAnsi="Cambria"/>
          <w:b/>
          <w:color w:val="000000"/>
          <w:sz w:val="20"/>
          <w:szCs w:val="20"/>
          <w:lang w:eastAsia="pl-PL"/>
        </w:rPr>
        <w:t>Budowa sali gimnastycznej przy szkole podstawowej w Mydłowie w formule „</w:t>
      </w:r>
      <w:r w:rsidR="00DA20F7">
        <w:rPr>
          <w:rFonts w:ascii="Cambria" w:eastAsia="Times New Roman" w:hAnsi="Cambria"/>
          <w:b/>
          <w:color w:val="000000"/>
          <w:sz w:val="20"/>
          <w:szCs w:val="20"/>
          <w:lang w:eastAsia="pl-PL"/>
        </w:rPr>
        <w:t>zaprojektuj i </w:t>
      </w:r>
      <w:r w:rsidR="00DA20F7" w:rsidRPr="008503C1">
        <w:rPr>
          <w:rFonts w:ascii="Cambria" w:eastAsia="Times New Roman" w:hAnsi="Cambria"/>
          <w:b/>
          <w:color w:val="000000"/>
          <w:sz w:val="20"/>
          <w:szCs w:val="20"/>
          <w:lang w:eastAsia="pl-PL"/>
        </w:rPr>
        <w:t>wybuduj”</w:t>
      </w:r>
      <w:r w:rsidRPr="00140B8A">
        <w:rPr>
          <w:rFonts w:ascii="Cambria" w:hAnsi="Cambria" w:cs="Calibri"/>
          <w:sz w:val="20"/>
          <w:szCs w:val="20"/>
        </w:rPr>
        <w:t xml:space="preserve"> zgodnie z ustawą </w:t>
      </w:r>
      <w:bookmarkStart w:id="1" w:name="_Hlk62884048"/>
      <w:r w:rsidRPr="00140B8A">
        <w:rPr>
          <w:rFonts w:ascii="Cambria" w:hAnsi="Cambria" w:cs="Calibri"/>
          <w:sz w:val="20"/>
          <w:szCs w:val="20"/>
        </w:rPr>
        <w:t>Prawo zamówień Publicznych (Dz.U.</w:t>
      </w:r>
      <w:r w:rsidRPr="00140B8A">
        <w:rPr>
          <w:rFonts w:ascii="Cambria" w:hAnsi="Cambria"/>
          <w:sz w:val="20"/>
          <w:szCs w:val="20"/>
        </w:rPr>
        <w:t xml:space="preserve">  z </w:t>
      </w:r>
      <w:r w:rsidR="006D40DC">
        <w:rPr>
          <w:rFonts w:ascii="Cambria" w:hAnsi="Cambria"/>
          <w:sz w:val="20"/>
          <w:szCs w:val="20"/>
        </w:rPr>
        <w:t>2021</w:t>
      </w:r>
      <w:r w:rsidRPr="00140B8A">
        <w:rPr>
          <w:rFonts w:ascii="Cambria" w:hAnsi="Cambria"/>
          <w:sz w:val="20"/>
          <w:szCs w:val="20"/>
        </w:rPr>
        <w:t xml:space="preserve"> r. poz. </w:t>
      </w:r>
      <w:r w:rsidR="006D40DC">
        <w:rPr>
          <w:rFonts w:ascii="Cambria" w:hAnsi="Cambria"/>
          <w:sz w:val="20"/>
          <w:szCs w:val="20"/>
        </w:rPr>
        <w:t>1129</w:t>
      </w:r>
      <w:r w:rsidRPr="00140B8A">
        <w:rPr>
          <w:rFonts w:ascii="Cambria" w:hAnsi="Cambria"/>
          <w:sz w:val="20"/>
          <w:szCs w:val="20"/>
        </w:rPr>
        <w:t>),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1"/>
      <w:proofErr w:type="spellEnd"/>
      <w:r w:rsidRPr="00140B8A">
        <w:rPr>
          <w:rFonts w:ascii="Cambria" w:hAnsi="Cambria" w:cs="Calibri"/>
          <w:bCs/>
          <w:sz w:val="20"/>
          <w:szCs w:val="20"/>
        </w:rPr>
        <w:t>”</w:t>
      </w:r>
      <w:r w:rsidRPr="00140B8A">
        <w:rPr>
          <w:rFonts w:ascii="Cambria" w:hAnsi="Cambria" w:cs="Calibri"/>
          <w:sz w:val="20"/>
          <w:szCs w:val="20"/>
        </w:rPr>
        <w:t>.</w:t>
      </w:r>
    </w:p>
    <w:p w14:paraId="524E850B"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952D8A1"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6A4D65F6"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364D8787"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 :</w:t>
      </w:r>
    </w:p>
    <w:p w14:paraId="575514DE" w14:textId="77777777" w:rsidR="002D5D5E" w:rsidRPr="00BA4D40" w:rsidRDefault="002D5D5E" w:rsidP="007D21EA">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sidR="00937C4B">
        <w:rPr>
          <w:rFonts w:ascii="Cambria" w:hAnsi="Cambria" w:cs="Calibri"/>
          <w:sz w:val="20"/>
          <w:szCs w:val="20"/>
        </w:rPr>
        <w:t>z załącznikami</w:t>
      </w:r>
      <w:r w:rsidRPr="00BA4D40">
        <w:rPr>
          <w:rFonts w:ascii="Cambria" w:hAnsi="Cambria" w:cs="Calibri"/>
          <w:sz w:val="20"/>
          <w:szCs w:val="20"/>
        </w:rPr>
        <w:t>,</w:t>
      </w:r>
    </w:p>
    <w:p w14:paraId="760E65C8"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14:paraId="2163A16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06335D5C"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B9158B4" w14:textId="77777777" w:rsidR="002D5D5E" w:rsidRPr="00BA4D40"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 xml:space="preserve">Dokumentacja projektowa winna być na etapie opracowania konsultowana i uzgadniana przez Wykonawcę z Zamawiającym. </w:t>
      </w:r>
      <w:r w:rsidRPr="00BA4D40">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204D9C5" w14:textId="77777777" w:rsidR="002D5D5E" w:rsidRPr="00BA4D40" w:rsidRDefault="002D5D5E"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14:paraId="5F230F17"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14:paraId="5F06CBDB"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22C77CFB"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14:paraId="5A127CA7" w14:textId="77777777" w:rsidR="002D5D5E" w:rsidRPr="00BA4D40" w:rsidRDefault="002D5D5E"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2" w:name="_Hlk62886124"/>
      <w:r w:rsidRPr="00BA4D40">
        <w:rPr>
          <w:rFonts w:ascii="Cambria" w:hAnsi="Cambria" w:cs="Calibri"/>
          <w:sz w:val="20"/>
          <w:szCs w:val="20"/>
        </w:rPr>
        <w:t>Specyfikacji Technicznej Wykonania i Odbioru Robót (zwanego dalej „</w:t>
      </w:r>
      <w:proofErr w:type="spellStart"/>
      <w:r w:rsidRPr="00BA4D40">
        <w:rPr>
          <w:rFonts w:ascii="Cambria" w:hAnsi="Cambria" w:cs="Calibri"/>
          <w:sz w:val="20"/>
          <w:szCs w:val="20"/>
        </w:rPr>
        <w:t>STWiOR</w:t>
      </w:r>
      <w:proofErr w:type="spellEnd"/>
      <w:r w:rsidRPr="00BA4D40">
        <w:rPr>
          <w:rFonts w:ascii="Cambria" w:hAnsi="Cambria" w:cs="Calibri"/>
          <w:sz w:val="20"/>
          <w:szCs w:val="20"/>
        </w:rPr>
        <w:t>”)                          i planu Bezpieczeństwa i Ochrony Zdrowia  (zwanego dalej „</w:t>
      </w:r>
      <w:proofErr w:type="spellStart"/>
      <w:r w:rsidRPr="00BA4D40">
        <w:rPr>
          <w:rFonts w:ascii="Cambria" w:hAnsi="Cambria" w:cs="Calibri"/>
          <w:sz w:val="20"/>
          <w:szCs w:val="20"/>
        </w:rPr>
        <w:t>BiOZ</w:t>
      </w:r>
      <w:proofErr w:type="spellEnd"/>
      <w:r w:rsidRPr="00BA4D40">
        <w:rPr>
          <w:rFonts w:ascii="Cambria" w:hAnsi="Cambria" w:cs="Calibri"/>
          <w:sz w:val="20"/>
          <w:szCs w:val="20"/>
        </w:rPr>
        <w:t xml:space="preserve">”), </w:t>
      </w:r>
    </w:p>
    <w:bookmarkEnd w:id="2"/>
    <w:p w14:paraId="1244F9D9" w14:textId="77777777" w:rsidR="002D5D5E" w:rsidRPr="00BA4D40" w:rsidRDefault="002D5D5E"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sidR="00286B3E">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14:paraId="7B31B1E0" w14:textId="77777777" w:rsidR="002D5D5E" w:rsidRPr="00BA4D40"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3" w:name="_Hlk62885859"/>
      <w:r w:rsidRPr="00BA4D40">
        <w:rPr>
          <w:rStyle w:val="FontStyle56"/>
          <w:rFonts w:ascii="Cambria" w:hAnsi="Cambria" w:cs="Calibri"/>
          <w:bCs/>
          <w:kern w:val="0"/>
          <w:szCs w:val="20"/>
        </w:rPr>
        <w:t xml:space="preserve">Dokumentacji Projektowej </w:t>
      </w:r>
      <w:bookmarkEnd w:id="3"/>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14:paraId="3C81D97C" w14:textId="77777777" w:rsidR="002D5D5E" w:rsidRPr="00BA4D40"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5C812E4E" w14:textId="77777777" w:rsidR="002D5D5E" w:rsidRPr="00BA4D40"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14:paraId="62DA5261" w14:textId="77777777" w:rsidR="002D5D5E" w:rsidRPr="00BA4D40" w:rsidRDefault="005F1F61"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Pr>
          <w:rStyle w:val="FontStyle55"/>
          <w:rFonts w:ascii="Cambria" w:hAnsi="Cambria" w:cs="Calibri"/>
          <w:kern w:val="0"/>
          <w:sz w:val="20"/>
          <w:szCs w:val="20"/>
        </w:rPr>
        <w:t>STWiOR</w:t>
      </w:r>
      <w:proofErr w:type="spellEnd"/>
      <w:r>
        <w:rPr>
          <w:rStyle w:val="FontStyle55"/>
          <w:rFonts w:ascii="Cambria" w:hAnsi="Cambria" w:cs="Calibri"/>
          <w:kern w:val="0"/>
          <w:sz w:val="20"/>
          <w:szCs w:val="20"/>
        </w:rPr>
        <w:t xml:space="preserve">,  </w:t>
      </w:r>
      <w:proofErr w:type="spellStart"/>
      <w:r>
        <w:rPr>
          <w:rStyle w:val="FontStyle55"/>
          <w:rFonts w:ascii="Cambria" w:hAnsi="Cambria" w:cs="Calibri"/>
          <w:kern w:val="0"/>
          <w:sz w:val="20"/>
          <w:szCs w:val="20"/>
        </w:rPr>
        <w:t>BiOZ</w:t>
      </w:r>
      <w:proofErr w:type="spellEnd"/>
      <w:r>
        <w:rPr>
          <w:rStyle w:val="FontStyle55"/>
          <w:rFonts w:ascii="Cambria" w:hAnsi="Cambria" w:cs="Calibri"/>
          <w:kern w:val="0"/>
          <w:sz w:val="20"/>
          <w:szCs w:val="20"/>
        </w:rPr>
        <w:t xml:space="preserve"> – 2 egz.,</w:t>
      </w:r>
    </w:p>
    <w:p w14:paraId="6C975097" w14:textId="77777777" w:rsidR="002D5D5E" w:rsidRPr="00BA4D40" w:rsidRDefault="002D5D5E"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03FBACA4" w14:textId="77777777" w:rsidR="002D5D5E" w:rsidRPr="00BA4D40"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4" w:name="_Hlk62886256"/>
      <w:r w:rsidRPr="00BA4D40">
        <w:rPr>
          <w:rFonts w:ascii="Cambria" w:hAnsi="Cambria" w:cs="Calibri"/>
          <w:kern w:val="0"/>
          <w:sz w:val="20"/>
          <w:szCs w:val="20"/>
        </w:rPr>
        <w:t>decyzji - pozwolenia na budowę</w:t>
      </w:r>
      <w:bookmarkEnd w:id="4"/>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14:paraId="691AC5C0" w14:textId="77777777" w:rsidR="002D5D5E" w:rsidRPr="00BA4D40" w:rsidRDefault="002D5D5E"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14:paraId="43213D1A" w14:textId="77777777" w:rsidR="002D5D5E" w:rsidRDefault="002D5D5E" w:rsidP="002D5D5E">
      <w:pPr>
        <w:pStyle w:val="Style12"/>
        <w:widowControl/>
        <w:tabs>
          <w:tab w:val="left" w:pos="709"/>
        </w:tabs>
        <w:spacing w:line="276" w:lineRule="auto"/>
        <w:rPr>
          <w:rStyle w:val="FontStyle55"/>
          <w:rFonts w:ascii="Cambria" w:hAnsi="Cambria" w:cs="Calibri"/>
          <w:kern w:val="0"/>
          <w:sz w:val="20"/>
          <w:szCs w:val="20"/>
        </w:rPr>
      </w:pPr>
      <w:r w:rsidRPr="00BA4D40">
        <w:rPr>
          <w:rStyle w:val="FontStyle55"/>
          <w:rFonts w:ascii="Cambria" w:hAnsi="Cambria" w:cs="Calibri"/>
          <w:kern w:val="0"/>
          <w:sz w:val="20"/>
          <w:szCs w:val="20"/>
        </w:rPr>
        <w:tab/>
      </w:r>
      <w:proofErr w:type="spellStart"/>
      <w:r w:rsidRPr="00BA4D40">
        <w:rPr>
          <w:rStyle w:val="FontStyle55"/>
          <w:rFonts w:ascii="Cambria" w:hAnsi="Cambria" w:cs="Calibri"/>
          <w:kern w:val="0"/>
          <w:sz w:val="20"/>
          <w:szCs w:val="20"/>
        </w:rPr>
        <w:t>pen-drive</w:t>
      </w:r>
      <w:proofErr w:type="spellEnd"/>
      <w:r w:rsidRPr="00BA4D40">
        <w:rPr>
          <w:rStyle w:val="FontStyle55"/>
          <w:rFonts w:ascii="Cambria" w:hAnsi="Cambria" w:cs="Calibri"/>
          <w:kern w:val="0"/>
          <w:sz w:val="20"/>
          <w:szCs w:val="20"/>
        </w:rPr>
        <w:t xml:space="preserve"> – 3 egz. w wersji PDF i edytowalnej</w:t>
      </w:r>
    </w:p>
    <w:p w14:paraId="6D31ECED" w14:textId="77777777" w:rsidR="005F1F61" w:rsidRPr="00BA4D40" w:rsidRDefault="005F1F61" w:rsidP="005F1F61">
      <w:pPr>
        <w:pStyle w:val="Style12"/>
        <w:widowControl/>
        <w:spacing w:line="276" w:lineRule="auto"/>
        <w:ind w:left="426"/>
        <w:rPr>
          <w:rStyle w:val="FontStyle55"/>
          <w:rFonts w:ascii="Cambria" w:hAnsi="Cambria"/>
          <w:sz w:val="20"/>
        </w:rPr>
      </w:pPr>
      <w:r>
        <w:rPr>
          <w:rStyle w:val="FontStyle55"/>
          <w:rFonts w:ascii="Cambria" w:hAnsi="Cambria" w:cs="Calibri"/>
          <w:kern w:val="0"/>
          <w:sz w:val="20"/>
          <w:szCs w:val="20"/>
        </w:rPr>
        <w:t>6) operat wodnoprawny i pozostałe dokumenty wymagana w ustawie prawo wodne – 2 egz.,</w:t>
      </w:r>
    </w:p>
    <w:p w14:paraId="2F5B422D" w14:textId="77777777" w:rsidR="005F1F61" w:rsidRPr="00BA4D40" w:rsidRDefault="005F1F61" w:rsidP="005F1F61">
      <w:pPr>
        <w:pStyle w:val="Style12"/>
        <w:widowControl/>
        <w:spacing w:line="276" w:lineRule="auto"/>
        <w:ind w:left="426"/>
      </w:pPr>
    </w:p>
    <w:p w14:paraId="5B067869" w14:textId="77777777" w:rsidR="002D5D5E" w:rsidRPr="00BA4D40"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14:paraId="22463999" w14:textId="77777777" w:rsidR="002D5D5E" w:rsidRPr="00BA4D40" w:rsidRDefault="002D5D5E"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7B1C7A2C"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14:paraId="0E87D0CA"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0B6190F4" w14:textId="77777777" w:rsidR="002D5D5E" w:rsidRDefault="002D5D5E" w:rsidP="005F1F61">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w:t>
      </w:r>
      <w:r w:rsidR="005F1F61" w:rsidRPr="005F1F61">
        <w:rPr>
          <w:rFonts w:ascii="Cambria" w:hAnsi="Cambria" w:cs="Calibri"/>
          <w:sz w:val="20"/>
          <w:szCs w:val="20"/>
        </w:rPr>
        <w:t>od daty zawarcia niniejszej umowy</w:t>
      </w:r>
      <w:r w:rsidR="005F1F61">
        <w:rPr>
          <w:rFonts w:ascii="Cambria" w:hAnsi="Cambria" w:cs="Calibri"/>
          <w:sz w:val="20"/>
          <w:szCs w:val="20"/>
        </w:rPr>
        <w:t xml:space="preserve"> </w:t>
      </w:r>
      <w:r w:rsidRPr="00BA4D40">
        <w:rPr>
          <w:rFonts w:ascii="Cambria" w:hAnsi="Cambria" w:cs="Calibri"/>
          <w:sz w:val="20"/>
          <w:szCs w:val="20"/>
        </w:rPr>
        <w:t>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902A3A1" w14:textId="77777777" w:rsidR="005F1F61" w:rsidRPr="00BA4D40" w:rsidRDefault="005F1F61" w:rsidP="005F1F61">
      <w:pPr>
        <w:numPr>
          <w:ilvl w:val="0"/>
          <w:numId w:val="8"/>
        </w:numPr>
        <w:spacing w:line="276" w:lineRule="auto"/>
        <w:jc w:val="both"/>
        <w:rPr>
          <w:rFonts w:ascii="Cambria" w:hAnsi="Cambria" w:cs="Calibri"/>
          <w:sz w:val="20"/>
          <w:szCs w:val="20"/>
        </w:rPr>
      </w:pPr>
      <w:r>
        <w:rPr>
          <w:rFonts w:ascii="Cambria" w:hAnsi="Cambria" w:cs="Calibri"/>
          <w:sz w:val="20"/>
          <w:szCs w:val="20"/>
        </w:rPr>
        <w:t xml:space="preserve">Wykonawca zobowiązany jest współdziałać z Zamawiającym w celu sporządzenia i późniejszej aktualizacji harmonogramu rzeczowo finansowego przekazywanego do Instytucji Pośredniczącej </w:t>
      </w:r>
    </w:p>
    <w:p w14:paraId="354C19CD"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14:paraId="43869DCC"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14:paraId="1E606A2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3D57292"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E993669"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36C93F39"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618B48D1" w14:textId="77777777" w:rsidR="002D5D5E" w:rsidRPr="00BA4D40" w:rsidRDefault="002D5D5E" w:rsidP="002D5D5E">
      <w:pPr>
        <w:spacing w:line="276" w:lineRule="auto"/>
        <w:ind w:left="426"/>
        <w:jc w:val="both"/>
        <w:rPr>
          <w:rFonts w:ascii="Cambria" w:hAnsi="Cambria" w:cs="Calibri"/>
          <w:b/>
          <w:bCs/>
          <w:sz w:val="20"/>
          <w:szCs w:val="20"/>
        </w:rPr>
      </w:pPr>
    </w:p>
    <w:p w14:paraId="37757555"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5" w:name="_Hlk60853343"/>
      <w:r w:rsidRPr="00BA4D40">
        <w:rPr>
          <w:rStyle w:val="FontStyle32"/>
          <w:rFonts w:ascii="Cambria" w:hAnsi="Cambria" w:cs="Calibri"/>
          <w:b/>
          <w:bCs/>
          <w:kern w:val="0"/>
          <w:sz w:val="20"/>
          <w:szCs w:val="20"/>
        </w:rPr>
        <w:t>§2</w:t>
      </w:r>
    </w:p>
    <w:p w14:paraId="30231DF0"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E4054C8"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5015945" w14:textId="77777777"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23EC4" w:rsidRPr="00623EC4">
        <w:rPr>
          <w:rFonts w:ascii="Cambria" w:hAnsi="Cambria" w:cs="Calibri"/>
          <w:b/>
          <w:sz w:val="20"/>
          <w:szCs w:val="20"/>
        </w:rPr>
        <w:t>……..</w:t>
      </w:r>
      <w:r w:rsidR="00861EA4" w:rsidRPr="00623EC4">
        <w:rPr>
          <w:rFonts w:ascii="Cambria" w:hAnsi="Cambria" w:cs="Calibri"/>
          <w:b/>
          <w:sz w:val="20"/>
          <w:szCs w:val="20"/>
        </w:rPr>
        <w:t xml:space="preserve"> mies</w:t>
      </w:r>
      <w:r w:rsidR="00623EC4" w:rsidRPr="00623EC4">
        <w:rPr>
          <w:rFonts w:ascii="Cambria" w:hAnsi="Cambria" w:cs="Calibri"/>
          <w:b/>
          <w:sz w:val="20"/>
          <w:szCs w:val="20"/>
        </w:rPr>
        <w:t>ięcy</w:t>
      </w:r>
      <w:r w:rsidR="00623EC4">
        <w:rPr>
          <w:rFonts w:ascii="Cambria" w:hAnsi="Cambria" w:cs="Calibri"/>
          <w:sz w:val="20"/>
          <w:szCs w:val="20"/>
        </w:rPr>
        <w:t xml:space="preserve"> od dnia podpisania umowy.</w:t>
      </w:r>
    </w:p>
    <w:p w14:paraId="6FCA7305"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w:t>
      </w:r>
      <w:r w:rsidR="00B5254C" w:rsidRPr="00623EC4">
        <w:rPr>
          <w:rFonts w:ascii="Cambria" w:hAnsi="Cambria" w:cs="Arial"/>
          <w:sz w:val="20"/>
          <w:szCs w:val="20"/>
        </w:rPr>
        <w:t>j</w:t>
      </w:r>
      <w:r w:rsidR="0083682F" w:rsidRPr="00623EC4">
        <w:rPr>
          <w:rFonts w:ascii="Cambria" w:hAnsi="Cambria" w:cs="Arial"/>
          <w:sz w:val="20"/>
          <w:szCs w:val="20"/>
        </w:rPr>
        <w:t xml:space="preserve"> </w:t>
      </w:r>
      <w:r w:rsidR="00B5254C" w:rsidRPr="00623EC4">
        <w:rPr>
          <w:rFonts w:ascii="Cambria" w:hAnsi="Cambria" w:cs="Arial"/>
          <w:sz w:val="20"/>
          <w:szCs w:val="20"/>
        </w:rPr>
        <w:t>inwestycji</w:t>
      </w:r>
      <w:r w:rsidRPr="00623EC4">
        <w:rPr>
          <w:rFonts w:ascii="Cambria" w:hAnsi="Cambria" w:cs="Arial"/>
          <w:sz w:val="20"/>
          <w:szCs w:val="20"/>
        </w:rPr>
        <w:t xml:space="preserve"> (Zamawiający udzieli Wykonawcy stosownego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14:paraId="44AB878B"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037BBBBD"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CDDE5C7"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14:paraId="27C4CBE6" w14:textId="77777777"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14:paraId="43CF10C5" w14:textId="77777777"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5"/>
    <w:p w14:paraId="79C323B7" w14:textId="77777777" w:rsidR="002D5D5E" w:rsidRPr="00BA4D40" w:rsidRDefault="002D5D5E" w:rsidP="002D5D5E">
      <w:pPr>
        <w:pStyle w:val="Style7"/>
        <w:widowControl/>
        <w:spacing w:line="276" w:lineRule="auto"/>
        <w:ind w:firstLine="0"/>
        <w:rPr>
          <w:rFonts w:eastAsia="Times New Roman"/>
        </w:rPr>
      </w:pPr>
      <w:r w:rsidRPr="00BA4D40">
        <w:rPr>
          <w:rFonts w:ascii="Cambria" w:eastAsia="Times New Roman"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A4D40">
        <w:rPr>
          <w:rFonts w:ascii="Cambria" w:eastAsia="Times New Roman" w:hAnsi="Cambria" w:cs="Calibri"/>
          <w:kern w:val="0"/>
          <w:sz w:val="20"/>
          <w:szCs w:val="20"/>
        </w:rPr>
        <w:t>późn</w:t>
      </w:r>
      <w:proofErr w:type="spellEnd"/>
      <w:r w:rsidRPr="00BA4D40">
        <w:rPr>
          <w:rFonts w:ascii="Cambria" w:eastAsia="Times New Roman" w:hAnsi="Cambria" w:cs="Calibri"/>
          <w:kern w:val="0"/>
          <w:sz w:val="20"/>
          <w:szCs w:val="20"/>
        </w:rPr>
        <w:t>. zm.), dalej: „Prawo Autorskie”.</w:t>
      </w:r>
    </w:p>
    <w:p w14:paraId="4E3E0EA1" w14:textId="77777777" w:rsidR="002D5D5E" w:rsidRPr="00BA4D40" w:rsidRDefault="002D5D5E"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14:paraId="3DC406BD" w14:textId="77777777"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244348BE" w14:textId="77777777"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14:paraId="444A70D2"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14:paraId="76D71349" w14:textId="77777777"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14:paraId="340BC00C" w14:textId="77777777"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14:paraId="41D34ED2"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14:paraId="6283AC8C"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707F6407"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22D5355"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14:paraId="7FE2C834"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wyświetlanie i publiczne odtwarzanie utworu,</w:t>
      </w:r>
    </w:p>
    <w:p w14:paraId="3A277B69"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14:paraId="17B64330"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za pośrednictwem satelity,</w:t>
      </w:r>
    </w:p>
    <w:p w14:paraId="463C4C53"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reemisja,</w:t>
      </w:r>
    </w:p>
    <w:p w14:paraId="1248D55C"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wypożyczanie, najem, dzierżawa lub wymiana nośników, na których utwór utrwalono,</w:t>
      </w:r>
    </w:p>
    <w:p w14:paraId="0F2DEFA9"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wykorzystanie w utworach multimedialnych,</w:t>
      </w:r>
    </w:p>
    <w:p w14:paraId="704FD393"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wykorzystywanie całości lub fragmentów utworu do celów promocyjnych i reklamy,</w:t>
      </w:r>
    </w:p>
    <w:p w14:paraId="41749C8C"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sporządzenie wersji obcojęzycznych, zarówno przy użyciu napisów, jak i lektora</w:t>
      </w:r>
    </w:p>
    <w:p w14:paraId="31A6814D"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14:paraId="5BBB23AA"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14:paraId="35540F8B"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14:paraId="74E518B7" w14:textId="77777777" w:rsidR="002D5D5E" w:rsidRPr="00BA4D40" w:rsidRDefault="002D5D5E" w:rsidP="003616F6">
      <w:pPr>
        <w:pStyle w:val="Akapitzlist"/>
        <w:numPr>
          <w:ilvl w:val="0"/>
          <w:numId w:val="13"/>
        </w:numPr>
        <w:autoSpaceDE w:val="0"/>
        <w:autoSpaceDN w:val="0"/>
        <w:spacing w:line="276" w:lineRule="auto"/>
        <w:ind w:left="1418" w:hanging="425"/>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14:paraId="13F220CA" w14:textId="77777777" w:rsidR="002D5D5E" w:rsidRPr="00BA4D40" w:rsidRDefault="002D5D5E" w:rsidP="003616F6">
      <w:pPr>
        <w:pStyle w:val="Nagwek"/>
        <w:numPr>
          <w:ilvl w:val="0"/>
          <w:numId w:val="13"/>
        </w:numPr>
        <w:tabs>
          <w:tab w:val="left" w:pos="708"/>
        </w:tabs>
        <w:spacing w:line="276" w:lineRule="auto"/>
        <w:ind w:left="1418" w:hanging="425"/>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4AE0A60C"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14:paraId="274EEAD6"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1993CA5E"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55C73B95"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14:paraId="5745AF40"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27610836"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5084D0EA" w14:textId="77777777"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14:paraId="124F7DEC" w14:textId="77777777"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14:paraId="0E9E8334" w14:textId="77777777"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721C2BC4" w14:textId="77777777" w:rsidR="002D5D5E" w:rsidRPr="00BA4D40" w:rsidRDefault="002D5D5E" w:rsidP="002D5D5E">
      <w:pPr>
        <w:spacing w:line="276" w:lineRule="auto"/>
        <w:rPr>
          <w:rFonts w:ascii="Cambria" w:hAnsi="Cambria" w:cs="Arial"/>
          <w:b/>
          <w:sz w:val="20"/>
          <w:szCs w:val="20"/>
        </w:rPr>
      </w:pPr>
    </w:p>
    <w:p w14:paraId="3DC80227"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3D076710"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6009A2EF" w14:textId="77777777" w:rsidR="002D5D5E" w:rsidRPr="00BA4D40" w:rsidRDefault="002D5D5E" w:rsidP="002D5D5E">
      <w:pPr>
        <w:pStyle w:val="Podtytu"/>
        <w:rPr>
          <w:rFonts w:ascii="Cambria" w:hAnsi="Cambria" w:cs="Calibri"/>
          <w:sz w:val="20"/>
        </w:rPr>
      </w:pPr>
      <w:r w:rsidRPr="00BA4D40">
        <w:rPr>
          <w:rFonts w:ascii="Cambria" w:hAnsi="Cambria" w:cs="Calibri"/>
          <w:sz w:val="20"/>
        </w:rPr>
        <w:t>§4</w:t>
      </w:r>
    </w:p>
    <w:p w14:paraId="6CBC87A8"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17AD3A42" w14:textId="77777777" w:rsidR="002D5D5E" w:rsidRPr="00BA4D40" w:rsidRDefault="002D5D5E" w:rsidP="002D5D5E">
      <w:pPr>
        <w:pStyle w:val="Podtytu"/>
        <w:rPr>
          <w:lang w:eastAsia="zh-CN" w:bidi="hi-IN"/>
        </w:rPr>
      </w:pPr>
    </w:p>
    <w:p w14:paraId="6BA0C420"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1190EAC7"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7F8B7E2D"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257472CB"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7F64A5B1"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335703C"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441F8E3B"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9A03E82" w14:textId="77777777"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638AC93B"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14:paraId="5E56CBA0"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42CEA83E" w14:textId="77777777" w:rsidR="002D5D5E" w:rsidRPr="00BA4D40" w:rsidRDefault="002D5D5E" w:rsidP="002D5D5E">
      <w:pPr>
        <w:pStyle w:val="Style5"/>
        <w:widowControl/>
        <w:spacing w:line="276" w:lineRule="auto"/>
        <w:ind w:hanging="1"/>
        <w:jc w:val="center"/>
      </w:pPr>
    </w:p>
    <w:p w14:paraId="0D193AAD"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14:paraId="1BECC4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65450C02"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24EA9826"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56DBA11A"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14:paraId="42C03E3C"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14:paraId="64204AD4"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14:paraId="45E38859"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14:paraId="44F2964C"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97CC4E4"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329A2C28"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5F9CBF64" w14:textId="77777777"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14:paraId="1B673666"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19E9D14"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14:paraId="1CFCE0AF"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 6</w:t>
      </w:r>
    </w:p>
    <w:p w14:paraId="2C4459F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553B2726" w14:textId="77777777" w:rsidR="002D5D5E" w:rsidRPr="0000727A" w:rsidRDefault="002D5D5E" w:rsidP="002D5D5E"/>
    <w:p w14:paraId="5959CA46"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 xml:space="preserve">Zmawiający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4B1C7BA"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134824C8"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51B7C9F2" w14:textId="77777777" w:rsidR="002D5D5E" w:rsidRPr="00BA4D40" w:rsidRDefault="002D5D5E" w:rsidP="002D5D5E">
      <w:pPr>
        <w:jc w:val="center"/>
        <w:rPr>
          <w:rFonts w:ascii="Cambria" w:hAnsi="Cambria"/>
          <w:b/>
          <w:sz w:val="20"/>
          <w:szCs w:val="20"/>
        </w:rPr>
      </w:pPr>
    </w:p>
    <w:p w14:paraId="12CB3916"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1959B140"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20F196D4" w14:textId="77777777" w:rsidR="002D5D5E" w:rsidRPr="00BA4D40" w:rsidRDefault="002D5D5E" w:rsidP="002D5D5E"/>
    <w:p w14:paraId="6F340DCB"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3B02093A"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828BFE0"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2E55CAFE"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2C594B37"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8A747C1"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478C1F5"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67B59DCE"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D73E4D1"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14:paraId="221DFEDE"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73C7556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41251B14"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478C9812" w14:textId="77777777" w:rsidR="002D5D5E" w:rsidRPr="00BA4D40" w:rsidRDefault="002D5D5E" w:rsidP="002D5D5E">
      <w:pPr>
        <w:pStyle w:val="Standard"/>
        <w:spacing w:line="276" w:lineRule="auto"/>
        <w:ind w:hanging="1"/>
        <w:rPr>
          <w:rFonts w:ascii="Cambria" w:hAnsi="Cambria" w:cs="Calibri"/>
          <w:b/>
          <w:sz w:val="20"/>
          <w:szCs w:val="20"/>
        </w:rPr>
      </w:pPr>
    </w:p>
    <w:p w14:paraId="77B2C127"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1FA8F479"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2FB790D0"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03B40A6" w14:textId="77777777" w:rsidR="00FA0D07" w:rsidRPr="0000727A" w:rsidRDefault="00FA0D07" w:rsidP="005F1F61">
      <w:pPr>
        <w:pStyle w:val="Standard"/>
        <w:numPr>
          <w:ilvl w:val="1"/>
          <w:numId w:val="48"/>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6C2BE5E9" w14:textId="77777777" w:rsidR="00FA0D07" w:rsidRPr="0000727A" w:rsidRDefault="00FA0D07" w:rsidP="005F1F61">
      <w:pPr>
        <w:pStyle w:val="Standard"/>
        <w:numPr>
          <w:ilvl w:val="1"/>
          <w:numId w:val="48"/>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00727A">
        <w:rPr>
          <w:rFonts w:ascii="Cambria" w:hAnsi="Cambria" w:cs="Calibri"/>
          <w:sz w:val="20"/>
          <w:szCs w:val="20"/>
        </w:rPr>
        <w:t>;</w:t>
      </w:r>
    </w:p>
    <w:p w14:paraId="6B201207"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14:paraId="48609672"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3C786FA7"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73602425"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4A578E69"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1BFF2C70" w14:textId="77777777" w:rsidR="002D5D5E" w:rsidRP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27587372"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07519D1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6103D8BD" w14:textId="77777777" w:rsidR="002D5D5E" w:rsidRPr="00BA4D40" w:rsidRDefault="002D5D5E" w:rsidP="002D5D5E">
      <w:pPr>
        <w:pStyle w:val="Standard"/>
        <w:spacing w:line="276" w:lineRule="auto"/>
        <w:ind w:hanging="1"/>
        <w:rPr>
          <w:rFonts w:ascii="Cambria" w:hAnsi="Cambria" w:cs="Calibri"/>
          <w:b/>
          <w:sz w:val="20"/>
          <w:szCs w:val="20"/>
        </w:rPr>
      </w:pPr>
    </w:p>
    <w:p w14:paraId="6B9EA7A5"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40924EBE"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14:paraId="47E394C8"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0CF9A9F"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376B70B2"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2FCF3994"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3BE0AAB3"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350156E4" w14:textId="77777777" w:rsidR="002D5D5E" w:rsidRPr="00BA4D40" w:rsidRDefault="002D5D5E" w:rsidP="002D5D5E">
      <w:pPr>
        <w:pStyle w:val="Standard"/>
        <w:spacing w:line="276" w:lineRule="auto"/>
        <w:ind w:hanging="1"/>
        <w:rPr>
          <w:rFonts w:ascii="Cambria" w:hAnsi="Cambria" w:cs="Calibri"/>
          <w:b/>
          <w:sz w:val="20"/>
          <w:szCs w:val="20"/>
        </w:rPr>
      </w:pPr>
    </w:p>
    <w:p w14:paraId="0F6F35B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386C222B" w14:textId="77777777" w:rsidR="002D5D5E" w:rsidRPr="00BA4D40" w:rsidRDefault="002D5D5E" w:rsidP="002D5D5E">
      <w:pPr>
        <w:spacing w:line="276" w:lineRule="auto"/>
        <w:rPr>
          <w:rFonts w:ascii="Cambria" w:hAnsi="Cambria" w:cs="Arial"/>
          <w:b/>
          <w:sz w:val="24"/>
          <w:szCs w:val="24"/>
        </w:rPr>
      </w:pPr>
    </w:p>
    <w:p w14:paraId="2767950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4BCDEDDC"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362AFE78"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2A710A80" w14:textId="77777777" w:rsidR="002D5D5E" w:rsidRPr="00BA4D40" w:rsidRDefault="002D5D5E" w:rsidP="002D5D5E">
      <w:pPr>
        <w:pStyle w:val="Style16"/>
        <w:widowControl/>
        <w:spacing w:line="276" w:lineRule="auto"/>
        <w:ind w:hanging="1"/>
        <w:jc w:val="center"/>
      </w:pPr>
    </w:p>
    <w:p w14:paraId="4DACA039"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728B8EBC" w14:textId="77777777" w:rsidR="002D5D5E" w:rsidRPr="00BA4D40" w:rsidRDefault="002D5D5E" w:rsidP="003616F6">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14:paraId="6EEFAEF1" w14:textId="77777777"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decyzji o pozwoleniu na budowę w kwocie ……………………. zł brutto </w:t>
      </w:r>
    </w:p>
    <w:p w14:paraId="7C173C13" w14:textId="77777777"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14:paraId="22688DBB" w14:textId="77777777" w:rsidR="002D5D5E" w:rsidRPr="00BA4D40" w:rsidRDefault="002D5D5E"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2011F6E8" w14:textId="257D21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00DA20F7">
        <w:rPr>
          <w:rStyle w:val="FontStyle32"/>
          <w:rFonts w:ascii="Cambria" w:hAnsi="Cambria" w:cs="Calibri"/>
          <w:kern w:val="0"/>
          <w:sz w:val="20"/>
          <w:szCs w:val="20"/>
        </w:rPr>
        <w:t xml:space="preserve"> </w:t>
      </w:r>
      <w:r w:rsidR="00DA20F7" w:rsidRPr="00152DA0">
        <w:rPr>
          <w:rFonts w:ascii="Cambria" w:hAnsi="Cambria" w:cs="Calibri"/>
          <w:sz w:val="20"/>
          <w:szCs w:val="20"/>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14:paraId="6C39F00E"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5BB37C2" w14:textId="77777777" w:rsidR="00683A7A" w:rsidRPr="00683A7A" w:rsidRDefault="00683A7A" w:rsidP="005F1F61">
      <w:pPr>
        <w:pStyle w:val="Akapitzlist"/>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7A56CBE3" w14:textId="77777777" w:rsidR="00683A7A" w:rsidRPr="00683A7A" w:rsidRDefault="00683A7A" w:rsidP="005F1F61">
      <w:pPr>
        <w:pStyle w:val="Akapitzlist"/>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Wykonawca oświadcza, że rachunek bankowy na który będą dokonywane płatności to nr………………….</w:t>
      </w:r>
    </w:p>
    <w:p w14:paraId="6ED8CF6E" w14:textId="77777777" w:rsidR="00683A7A" w:rsidRPr="00683A7A" w:rsidRDefault="00683A7A" w:rsidP="005F1F61">
      <w:pPr>
        <w:pStyle w:val="Akapitzlist"/>
        <w:numPr>
          <w:ilvl w:val="0"/>
          <w:numId w:val="52"/>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0E9A947E" w14:textId="77777777" w:rsidR="00683A7A" w:rsidRPr="00683A7A" w:rsidRDefault="00683A7A" w:rsidP="005F1F61">
      <w:pPr>
        <w:pStyle w:val="Akapitzlist"/>
        <w:numPr>
          <w:ilvl w:val="0"/>
          <w:numId w:val="52"/>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5B3F5E0B" w14:textId="77777777" w:rsidR="00683A7A" w:rsidRPr="00683A7A" w:rsidRDefault="00683A7A" w:rsidP="005F1F61">
      <w:pPr>
        <w:pStyle w:val="Akapitzlist"/>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907B5A6"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27D05921" w14:textId="77777777" w:rsidR="00937ED8" w:rsidRDefault="002D5D5E" w:rsidP="00287A77">
      <w:pPr>
        <w:pStyle w:val="Standard"/>
        <w:suppressAutoHyphens/>
        <w:spacing w:line="276" w:lineRule="auto"/>
        <w:jc w:val="center"/>
        <w:textAlignment w:val="baseline"/>
        <w:rPr>
          <w:rFonts w:ascii="Cambria" w:hAnsi="Cambria" w:cs="Calibri"/>
          <w:b/>
          <w:sz w:val="20"/>
          <w:szCs w:val="20"/>
        </w:rPr>
      </w:pPr>
      <w:r w:rsidRPr="00BA4D40">
        <w:rPr>
          <w:rFonts w:ascii="Cambria" w:hAnsi="Cambria" w:cs="Calibri"/>
          <w:b/>
          <w:sz w:val="20"/>
          <w:szCs w:val="20"/>
        </w:rPr>
        <w:t>§ 12</w:t>
      </w:r>
    </w:p>
    <w:p w14:paraId="7EF806D3" w14:textId="77777777" w:rsidR="00051EB3" w:rsidRPr="00DB1084" w:rsidRDefault="00051EB3"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1.Zamawiający po 1 stycznia każdego roku realizacji przedmiotu zamówienia rozpoczynając od roku 202</w:t>
      </w:r>
      <w:r w:rsidR="008C44BE">
        <w:rPr>
          <w:rFonts w:ascii="Cambria" w:hAnsi="Cambria" w:cs="Calibri"/>
          <w:sz w:val="20"/>
          <w:szCs w:val="20"/>
        </w:rPr>
        <w:t>3</w:t>
      </w:r>
      <w:r w:rsidRPr="00DB1084">
        <w:rPr>
          <w:rFonts w:ascii="Cambria" w:hAnsi="Cambria" w:cs="Calibri"/>
          <w:sz w:val="20"/>
          <w:szCs w:val="20"/>
        </w:rPr>
        <w:t xml:space="preserve"> dokona waloryzacji wynagrodzenia wymienionego w </w:t>
      </w:r>
      <w:r w:rsidRPr="00DB1084">
        <w:rPr>
          <w:rFonts w:ascii="Cambria" w:hAnsi="Cambria" w:cs="Calibri"/>
          <w:b/>
          <w:sz w:val="20"/>
          <w:szCs w:val="20"/>
        </w:rPr>
        <w:t>§ 1</w:t>
      </w:r>
      <w:r>
        <w:rPr>
          <w:rFonts w:ascii="Cambria" w:hAnsi="Cambria" w:cs="Calibri"/>
          <w:b/>
          <w:sz w:val="20"/>
          <w:szCs w:val="20"/>
        </w:rPr>
        <w:t>1</w:t>
      </w:r>
      <w:r w:rsidRPr="00DB1084">
        <w:rPr>
          <w:rFonts w:ascii="Cambria" w:hAnsi="Cambria" w:cs="Calibri"/>
          <w:b/>
          <w:sz w:val="20"/>
          <w:szCs w:val="20"/>
        </w:rPr>
        <w:t xml:space="preserve"> </w:t>
      </w:r>
      <w:r w:rsidRPr="00DB1084">
        <w:rPr>
          <w:rFonts w:ascii="Cambria" w:hAnsi="Cambria" w:cs="Calibri"/>
          <w:sz w:val="20"/>
          <w:szCs w:val="20"/>
        </w:rPr>
        <w:t>ust. 1</w:t>
      </w:r>
      <w:r w:rsidR="008C44BE">
        <w:rPr>
          <w:rFonts w:ascii="Cambria" w:hAnsi="Cambria" w:cs="Calibri"/>
          <w:sz w:val="20"/>
          <w:szCs w:val="20"/>
        </w:rPr>
        <w:t xml:space="preserve"> na wniosek wykonawcy</w:t>
      </w:r>
      <w:r w:rsidRPr="00DB1084">
        <w:rPr>
          <w:rFonts w:ascii="Cambria" w:hAnsi="Cambria" w:cs="Calibri"/>
          <w:sz w:val="20"/>
          <w:szCs w:val="20"/>
        </w:rPr>
        <w:t>:</w:t>
      </w:r>
    </w:p>
    <w:p w14:paraId="0C2AC391" w14:textId="77777777" w:rsidR="00051EB3" w:rsidRPr="00DB1084" w:rsidRDefault="00051EB3"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1). O kwotę  wynikającą ze wzrostu minimalnego wynagrodzenia  oraz - pochodnych związanych ze wzrostem minimalnego wynagrodzenia w zakresie składek na ubezpieczenie społeczne lub zdrowotne wobec osób wskazanych do wykonania zamówienia lub zmienionych za zgodą Zamawiającego (i pozostających z Wykonawcą w stosunku pracy lub cywilno-prawnym)  na dzień rozpoczęcia realizacji przedmiotu zamówienia</w:t>
      </w:r>
      <w:r w:rsidR="008C44BE">
        <w:rPr>
          <w:rFonts w:ascii="Cambria" w:hAnsi="Cambria" w:cs="Calibri"/>
          <w:sz w:val="20"/>
          <w:szCs w:val="20"/>
        </w:rPr>
        <w:t xml:space="preserve"> jeżeli wykonawca wykaże, że zmiany te miały wpływ na koszty realizacji zamówienia. </w:t>
      </w:r>
      <w:r w:rsidRPr="00DB1084">
        <w:rPr>
          <w:rFonts w:ascii="Cambria" w:hAnsi="Cambria" w:cs="Calibri"/>
          <w:sz w:val="20"/>
          <w:szCs w:val="20"/>
        </w:rPr>
        <w:t xml:space="preserve"> . Waloryzacja będzie dokonana tylko wobec osób, które posiadały wynagrodzenie minimalne i były zgłoszone. W tym celu Wykonawca przedłoży Zamawiającemu umowy o pracę lub umowy cywilno-prawne z tymi osobami. Przez minimalne wynagrodzenie rozumieć należy wynagrodzenie określone w przepisach prawa pracy .</w:t>
      </w:r>
    </w:p>
    <w:p w14:paraId="5F9D4F57" w14:textId="77777777" w:rsidR="00051EB3" w:rsidRPr="00DB1084" w:rsidRDefault="00051EB3" w:rsidP="00051EB3">
      <w:pPr>
        <w:pStyle w:val="Standard"/>
        <w:suppressAutoHyphens/>
        <w:spacing w:line="276" w:lineRule="auto"/>
        <w:ind w:left="709"/>
        <w:jc w:val="both"/>
        <w:textAlignment w:val="baseline"/>
        <w:rPr>
          <w:rFonts w:ascii="Cambria" w:hAnsi="Cambria" w:cs="Calibri"/>
          <w:sz w:val="20"/>
          <w:szCs w:val="20"/>
        </w:rPr>
      </w:pPr>
      <w:r w:rsidRPr="00DB1084">
        <w:rPr>
          <w:rFonts w:ascii="Cambria" w:hAnsi="Cambria" w:cs="Calibri"/>
          <w:sz w:val="20"/>
          <w:szCs w:val="20"/>
        </w:rPr>
        <w:t>oraz</w:t>
      </w:r>
    </w:p>
    <w:p w14:paraId="30F9A941" w14:textId="77777777" w:rsidR="00051EB3" w:rsidRDefault="00051EB3"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 xml:space="preserve">2)O kwotę zwiększająca koszty wykonania zamówienia wynikającą ze zmiany zasad gromadzenia i wysokości wpłat do pracowniczych planów kapitałowych, o których mowa w </w:t>
      </w:r>
      <w:r w:rsidRPr="00C41548">
        <w:rPr>
          <w:rFonts w:ascii="Cambria" w:hAnsi="Cambria" w:cs="Calibri"/>
          <w:sz w:val="20"/>
          <w:szCs w:val="20"/>
        </w:rPr>
        <w:t>ustawie</w:t>
      </w:r>
      <w:r w:rsidRPr="00DB1084">
        <w:rPr>
          <w:rFonts w:ascii="Cambria" w:hAnsi="Cambria" w:cs="Calibri"/>
          <w:sz w:val="20"/>
          <w:szCs w:val="20"/>
        </w:rPr>
        <w:t xml:space="preserve"> z dnia 4 października 2018 r. o pracowniczych planach kapitałowych wobec pracowników i osób zatrudnionych w oparciu o umowy cywilno-prawne otrzymujących minimalne wynagrodzenie. </w:t>
      </w:r>
    </w:p>
    <w:p w14:paraId="74DEE49F" w14:textId="77777777" w:rsidR="00051EB3" w:rsidRPr="00DB1084" w:rsidRDefault="00051EB3"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Zapis ust. 1 zd</w:t>
      </w:r>
      <w:r>
        <w:rPr>
          <w:rFonts w:ascii="Cambria" w:hAnsi="Cambria" w:cs="Calibri"/>
          <w:sz w:val="20"/>
          <w:szCs w:val="20"/>
        </w:rPr>
        <w:t xml:space="preserve">anie </w:t>
      </w:r>
      <w:r w:rsidRPr="00DB1084">
        <w:rPr>
          <w:rFonts w:ascii="Cambria" w:hAnsi="Cambria" w:cs="Calibri"/>
          <w:sz w:val="20"/>
          <w:szCs w:val="20"/>
        </w:rPr>
        <w:t xml:space="preserve">2-3 stosuje się  </w:t>
      </w:r>
    </w:p>
    <w:p w14:paraId="25F5A8F1" w14:textId="77777777" w:rsidR="00051EB3" w:rsidRPr="00DB1084" w:rsidRDefault="00051EB3"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3)Zmiana wynagrodzenia określonego  w ust. 2-3 opisana wyżej obowiązuje od daty wejścia  w życie przepisów podwyższających minimalne wynagrodzenie nie wcześniej niż od 1 stycznia 202</w:t>
      </w:r>
      <w:r w:rsidR="008C44BE">
        <w:rPr>
          <w:rFonts w:ascii="Cambria" w:hAnsi="Cambria" w:cs="Calibri"/>
          <w:sz w:val="20"/>
          <w:szCs w:val="20"/>
        </w:rPr>
        <w:t>3</w:t>
      </w:r>
      <w:r w:rsidRPr="00DB1084">
        <w:rPr>
          <w:rFonts w:ascii="Cambria" w:hAnsi="Cambria" w:cs="Calibri"/>
          <w:sz w:val="20"/>
          <w:szCs w:val="20"/>
        </w:rPr>
        <w:t xml:space="preserve"> roku . </w:t>
      </w:r>
    </w:p>
    <w:p w14:paraId="5C5EDEB8" w14:textId="77777777" w:rsidR="00051EB3" w:rsidRPr="00DB1084" w:rsidRDefault="00051EB3" w:rsidP="00051EB3">
      <w:pPr>
        <w:pStyle w:val="Bezodstpw"/>
        <w:spacing w:line="276" w:lineRule="auto"/>
        <w:jc w:val="both"/>
        <w:rPr>
          <w:rFonts w:ascii="Cambria" w:hAnsi="Cambria"/>
          <w:sz w:val="20"/>
          <w:szCs w:val="20"/>
        </w:rPr>
      </w:pPr>
      <w:r w:rsidRPr="00DB1084">
        <w:rPr>
          <w:rFonts w:ascii="Cambria" w:hAnsi="Cambria" w:cs="Calibri"/>
          <w:sz w:val="20"/>
          <w:szCs w:val="20"/>
        </w:rPr>
        <w:t xml:space="preserve">2.  Na zasadach określonych w niniejszym ustępie wynagrodzenie Wykonawcy o którym mowa w </w:t>
      </w:r>
      <w:r w:rsidRPr="00DB1084">
        <w:rPr>
          <w:rFonts w:ascii="Cambria" w:hAnsi="Cambria" w:cs="Calibri"/>
          <w:bCs/>
          <w:sz w:val="20"/>
          <w:szCs w:val="20"/>
        </w:rPr>
        <w:t>§ 10 ust. 1 ulegnie zmianie w przypadku</w:t>
      </w:r>
      <w:r w:rsidRPr="00DB1084">
        <w:rPr>
          <w:rFonts w:ascii="Cambria" w:hAnsi="Cambria" w:cs="Calibri"/>
          <w:b/>
          <w:bCs/>
          <w:sz w:val="20"/>
          <w:szCs w:val="20"/>
        </w:rPr>
        <w:t xml:space="preserve"> </w:t>
      </w:r>
      <w:r w:rsidRPr="00DB1084">
        <w:rPr>
          <w:rFonts w:ascii="Cambria" w:hAnsi="Cambria"/>
          <w:sz w:val="20"/>
          <w:szCs w:val="20"/>
        </w:rPr>
        <w:t>zmiany ceny materiałów lub kosztów związanych z realizacją zamówienia.</w:t>
      </w:r>
    </w:p>
    <w:p w14:paraId="3E932963" w14:textId="77777777" w:rsidR="00051EB3" w:rsidRPr="00DB1084" w:rsidRDefault="00051EB3" w:rsidP="00051EB3">
      <w:pPr>
        <w:tabs>
          <w:tab w:val="left" w:pos="567"/>
          <w:tab w:val="left" w:pos="993"/>
        </w:tabs>
        <w:spacing w:line="276" w:lineRule="auto"/>
        <w:jc w:val="both"/>
        <w:rPr>
          <w:rFonts w:ascii="Cambria" w:hAnsi="Cambria" w:cs="Calibri"/>
          <w:sz w:val="20"/>
          <w:szCs w:val="20"/>
        </w:rPr>
      </w:pPr>
      <w:r w:rsidRPr="00DB1084">
        <w:rPr>
          <w:rFonts w:ascii="Cambria" w:hAnsi="Cambria"/>
          <w:sz w:val="20"/>
          <w:szCs w:val="20"/>
        </w:rPr>
        <w:t>1) Począwszy od 1 stycznia 202</w:t>
      </w:r>
      <w:r w:rsidR="008C44BE">
        <w:rPr>
          <w:rFonts w:ascii="Cambria" w:hAnsi="Cambria"/>
          <w:sz w:val="20"/>
          <w:szCs w:val="20"/>
        </w:rPr>
        <w:t>3</w:t>
      </w:r>
      <w:r w:rsidRPr="00DB1084">
        <w:rPr>
          <w:rFonts w:ascii="Cambria" w:hAnsi="Cambria"/>
          <w:sz w:val="20"/>
          <w:szCs w:val="20"/>
        </w:rPr>
        <w:t xml:space="preserve">r. wysokość wynagrodzenia Wykonawcy ulega zmianie o zmianę wskaźnika cen produkcji budowlano-montażowej ustalanego przez Prezesa Głównego Urzędu Statystycznego i ogłaszanego w Dzienniku Urzędowym RP „Monitor Polski” (Wskaźnik). W przypadku likwidacji Wskaźnika, o którym mowa lub zmiany podmiotu, który urzędowo go ustala, mechanizm, o którym mowa zostanie przeprowadzony w oparciu o zastosowanie  odpowiednio  wskaźnika i podmiotu, który zgodnie z odpowiednimi przepisami prawa zastąpi dotychczasowy Wskaźnik lub podmiot. </w:t>
      </w:r>
      <w:r w:rsidRPr="00DB1084">
        <w:rPr>
          <w:rFonts w:ascii="Cambria" w:hAnsi="Cambria" w:cs="Calibri"/>
          <w:sz w:val="20"/>
          <w:szCs w:val="20"/>
        </w:rPr>
        <w:t xml:space="preserve">Zmiana zostanie wprowadzona o ile wzrost lub zmniejszenie cen </w:t>
      </w:r>
      <w:r w:rsidRPr="00DB1084">
        <w:rPr>
          <w:rFonts w:ascii="Cambria" w:hAnsi="Cambria"/>
          <w:sz w:val="20"/>
          <w:szCs w:val="20"/>
        </w:rPr>
        <w:t xml:space="preserve">produkcji budowlano-montażowej wg. wskaźnika o którym mowa w pkt 1) wyniesie co najmniej </w:t>
      </w:r>
      <w:r w:rsidRPr="00DB1084">
        <w:rPr>
          <w:rFonts w:ascii="Cambria" w:hAnsi="Cambria" w:cs="Calibri"/>
          <w:sz w:val="20"/>
          <w:szCs w:val="20"/>
        </w:rPr>
        <w:t>10%  na dzi</w:t>
      </w:r>
      <w:r>
        <w:rPr>
          <w:rFonts w:ascii="Cambria" w:hAnsi="Cambria" w:cs="Calibri"/>
          <w:sz w:val="20"/>
          <w:szCs w:val="20"/>
        </w:rPr>
        <w:t xml:space="preserve">eń waloryzacji przy czym wzrost </w:t>
      </w:r>
      <w:r w:rsidRPr="00DB1084">
        <w:rPr>
          <w:rFonts w:ascii="Cambria" w:hAnsi="Cambria" w:cs="Calibri"/>
          <w:sz w:val="20"/>
          <w:szCs w:val="20"/>
        </w:rPr>
        <w:t>lub zmniejszenie wynagrodzenia Wykonawcy nie może być większe  niż o 20% .</w:t>
      </w:r>
    </w:p>
    <w:p w14:paraId="2EA78E10" w14:textId="77777777" w:rsidR="00051EB3" w:rsidRPr="00DB1084" w:rsidRDefault="00051EB3" w:rsidP="00051EB3">
      <w:pPr>
        <w:pStyle w:val="Standard"/>
        <w:suppressAutoHyphens/>
        <w:spacing w:line="276" w:lineRule="auto"/>
        <w:jc w:val="both"/>
        <w:textAlignment w:val="baseline"/>
        <w:rPr>
          <w:rFonts w:ascii="Cambria" w:hAnsi="Cambria" w:cs="Calibri"/>
          <w:sz w:val="20"/>
          <w:szCs w:val="20"/>
        </w:rPr>
      </w:pPr>
      <w:r w:rsidRPr="00DB1084">
        <w:rPr>
          <w:rFonts w:ascii="Cambria" w:hAnsi="Cambria" w:cs="Calibri"/>
          <w:sz w:val="20"/>
          <w:szCs w:val="20"/>
        </w:rPr>
        <w:t>2) Kwota wzrostu wynagrodzenia przeprowadzonego zgodnie z zasadami opisanymi w pkt 1-2 powyżej zostanie pomniejszona o kwotę o jaką wynagrodzenie Wykonawcy winno ulec podwyższeniu w</w:t>
      </w:r>
      <w:r w:rsidR="00C41548">
        <w:rPr>
          <w:rFonts w:ascii="Cambria" w:hAnsi="Cambria" w:cs="Calibri"/>
          <w:sz w:val="20"/>
          <w:szCs w:val="20"/>
        </w:rPr>
        <w:t xml:space="preserve"> </w:t>
      </w:r>
      <w:r w:rsidRPr="00DB1084">
        <w:rPr>
          <w:rFonts w:ascii="Cambria" w:hAnsi="Cambria" w:cs="Calibri"/>
          <w:sz w:val="20"/>
          <w:szCs w:val="20"/>
        </w:rPr>
        <w:t xml:space="preserve">myśl postanowień ust. 1 pkt 1-2 niniejszego paragrafu . </w:t>
      </w:r>
    </w:p>
    <w:p w14:paraId="6D01C025" w14:textId="77777777" w:rsidR="00051EB3" w:rsidRPr="00DB1084" w:rsidRDefault="00051EB3" w:rsidP="00051EB3">
      <w:pPr>
        <w:tabs>
          <w:tab w:val="left" w:pos="567"/>
        </w:tabs>
        <w:spacing w:line="276" w:lineRule="auto"/>
        <w:jc w:val="both"/>
        <w:rPr>
          <w:rFonts w:ascii="Cambria" w:hAnsi="Cambria"/>
          <w:sz w:val="20"/>
          <w:szCs w:val="20"/>
        </w:rPr>
      </w:pPr>
      <w:r w:rsidRPr="00DB1084">
        <w:rPr>
          <w:rFonts w:ascii="Cambria" w:hAnsi="Cambria"/>
          <w:sz w:val="20"/>
          <w:szCs w:val="20"/>
        </w:rPr>
        <w:t xml:space="preserve">3.Wynagrodzenie należne Wykonawcy zostanie ustalone z zastosowaniem stawki VAT obowiązującej w chwili powstania obowiązku podatkowego. </w:t>
      </w:r>
    </w:p>
    <w:p w14:paraId="77353E74" w14:textId="77777777" w:rsidR="002D5D5E" w:rsidRPr="00BA4D40" w:rsidRDefault="002D5D5E" w:rsidP="002D5D5E">
      <w:pPr>
        <w:tabs>
          <w:tab w:val="left" w:pos="567"/>
        </w:tabs>
        <w:spacing w:line="276" w:lineRule="auto"/>
        <w:jc w:val="both"/>
        <w:rPr>
          <w:rFonts w:ascii="Cambria" w:hAnsi="Cambria"/>
          <w:sz w:val="20"/>
          <w:szCs w:val="20"/>
          <w:u w:val="single"/>
        </w:rPr>
      </w:pPr>
    </w:p>
    <w:p w14:paraId="50A9E173" w14:textId="77777777" w:rsidR="002D5D5E" w:rsidRPr="00683A7A" w:rsidRDefault="002D5D5E" w:rsidP="002D5D5E">
      <w:pPr>
        <w:pStyle w:val="Bezodstpw"/>
        <w:spacing w:line="276" w:lineRule="auto"/>
        <w:jc w:val="center"/>
        <w:rPr>
          <w:rFonts w:ascii="Cambria" w:hAnsi="Cambria" w:cs="Calibri"/>
          <w:b/>
          <w:bCs/>
          <w:sz w:val="20"/>
          <w:szCs w:val="20"/>
        </w:rPr>
      </w:pPr>
      <w:r w:rsidRPr="00683A7A">
        <w:rPr>
          <w:rFonts w:ascii="Cambria" w:hAnsi="Cambria" w:cs="Calibri"/>
          <w:b/>
          <w:bCs/>
          <w:sz w:val="20"/>
          <w:szCs w:val="20"/>
        </w:rPr>
        <w:t>§ 13</w:t>
      </w:r>
    </w:p>
    <w:p w14:paraId="203AD59E"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4E9D8057" w14:textId="77777777" w:rsidR="00DA20F7" w:rsidRPr="00152DA0" w:rsidRDefault="00DA20F7" w:rsidP="00DA20F7">
      <w:pPr>
        <w:numPr>
          <w:ilvl w:val="0"/>
          <w:numId w:val="56"/>
        </w:numPr>
        <w:spacing w:after="200" w:line="276" w:lineRule="auto"/>
        <w:ind w:left="567" w:hanging="425"/>
        <w:contextualSpacing/>
        <w:jc w:val="both"/>
        <w:rPr>
          <w:rFonts w:ascii="Cambria" w:eastAsia="Times New Roman" w:hAnsi="Cambria" w:cs="Arial"/>
          <w:sz w:val="20"/>
          <w:szCs w:val="20"/>
          <w:lang w:eastAsia="pl-PL"/>
        </w:rPr>
      </w:pPr>
      <w:r w:rsidRPr="00152DA0">
        <w:rPr>
          <w:rFonts w:ascii="Cambria" w:eastAsia="Times New Roman" w:hAnsi="Cambria" w:cs="Arial"/>
          <w:b/>
          <w:bCs/>
          <w:sz w:val="20"/>
          <w:szCs w:val="20"/>
          <w:lang w:eastAsia="pl-PL"/>
        </w:rPr>
        <w:t xml:space="preserve">Zamawiający </w:t>
      </w:r>
      <w:r w:rsidRPr="00152DA0">
        <w:rPr>
          <w:rFonts w:ascii="Cambria" w:eastAsia="Times New Roman" w:hAnsi="Cambria" w:cs="Arial"/>
          <w:sz w:val="20"/>
          <w:szCs w:val="20"/>
          <w:lang w:eastAsia="pl-PL"/>
        </w:rPr>
        <w:t xml:space="preserve">dopuszcza częściowe fakturowanie robót.  Zapłata wynagrodzenia dla Wykonawcy nastąpi w dwóch transzach, zgodnie z pkt. 2 i 3 poniżej. </w:t>
      </w:r>
    </w:p>
    <w:p w14:paraId="0B517761" w14:textId="5ACAF89A" w:rsidR="00DA20F7" w:rsidRPr="00152DA0" w:rsidRDefault="00DA20F7" w:rsidP="00DA20F7">
      <w:pPr>
        <w:numPr>
          <w:ilvl w:val="0"/>
          <w:numId w:val="56"/>
        </w:numPr>
        <w:spacing w:after="200" w:line="276" w:lineRule="auto"/>
        <w:ind w:left="567" w:hanging="425"/>
        <w:contextualSpacing/>
        <w:jc w:val="both"/>
        <w:rPr>
          <w:rFonts w:ascii="Cambria" w:eastAsia="Times New Roman" w:hAnsi="Cambria" w:cs="Arial"/>
          <w:sz w:val="20"/>
          <w:szCs w:val="20"/>
          <w:lang w:eastAsia="pl-PL"/>
        </w:rPr>
      </w:pPr>
      <w:r w:rsidRPr="00152DA0">
        <w:rPr>
          <w:rFonts w:ascii="Cambria" w:eastAsia="Times New Roman" w:hAnsi="Cambria"/>
          <w:sz w:val="20"/>
          <w:szCs w:val="20"/>
          <w:lang w:eastAsia="pl-PL"/>
        </w:rPr>
        <w:t xml:space="preserve">Pierwsza transza: po zakończeniu wydzielonego etapu prac w ramach realizacji Inwestycji zgodnie </w:t>
      </w:r>
      <w:r w:rsidRPr="00152DA0">
        <w:rPr>
          <w:rFonts w:ascii="Cambria" w:eastAsia="Times New Roman" w:hAnsi="Cambria"/>
          <w:sz w:val="20"/>
          <w:szCs w:val="20"/>
          <w:lang w:eastAsia="pl-PL"/>
        </w:rPr>
        <w:br/>
        <w:t>z harmonogramem przedłożonym przez Wykonawcę i zaakceptowany pr</w:t>
      </w:r>
      <w:r w:rsidR="007E3D0C">
        <w:rPr>
          <w:rFonts w:ascii="Cambria" w:eastAsia="Times New Roman" w:hAnsi="Cambria"/>
          <w:sz w:val="20"/>
          <w:szCs w:val="20"/>
          <w:lang w:eastAsia="pl-PL"/>
        </w:rPr>
        <w:t xml:space="preserve">zez Zamawiającego w wysokości  </w:t>
      </w:r>
      <w:bookmarkStart w:id="6" w:name="_GoBack"/>
      <w:bookmarkEnd w:id="6"/>
      <w:r w:rsidRPr="007E3D0C">
        <w:rPr>
          <w:rFonts w:ascii="Cambria" w:eastAsia="Times New Roman" w:hAnsi="Cambria"/>
          <w:color w:val="FF0000"/>
          <w:sz w:val="20"/>
          <w:szCs w:val="20"/>
          <w:lang w:eastAsia="pl-PL"/>
        </w:rPr>
        <w:t xml:space="preserve">do </w:t>
      </w:r>
      <w:r w:rsidR="007E3D0C" w:rsidRPr="007E3D0C">
        <w:rPr>
          <w:rFonts w:ascii="Cambria" w:eastAsia="Times New Roman" w:hAnsi="Cambria"/>
          <w:color w:val="FF0000"/>
          <w:sz w:val="20"/>
          <w:szCs w:val="20"/>
          <w:lang w:eastAsia="pl-PL"/>
        </w:rPr>
        <w:t>50</w:t>
      </w:r>
      <w:r w:rsidRPr="007E3D0C">
        <w:rPr>
          <w:rFonts w:ascii="Cambria" w:eastAsia="Times New Roman" w:hAnsi="Cambria"/>
          <w:color w:val="FF0000"/>
          <w:sz w:val="20"/>
          <w:szCs w:val="20"/>
          <w:lang w:eastAsia="pl-PL"/>
        </w:rPr>
        <w:t xml:space="preserve"> % wynagrodzenia</w:t>
      </w:r>
      <w:r w:rsidR="007E3D0C">
        <w:rPr>
          <w:rFonts w:ascii="Cambria" w:eastAsia="Times New Roman" w:hAnsi="Cambria"/>
          <w:color w:val="FF0000"/>
          <w:sz w:val="20"/>
          <w:szCs w:val="20"/>
          <w:lang w:eastAsia="pl-PL"/>
        </w:rPr>
        <w:t>.</w:t>
      </w:r>
    </w:p>
    <w:p w14:paraId="4F5D7BAF" w14:textId="77777777" w:rsidR="00DA20F7" w:rsidRPr="00152DA0" w:rsidRDefault="00DA20F7" w:rsidP="00DA20F7">
      <w:pPr>
        <w:numPr>
          <w:ilvl w:val="0"/>
          <w:numId w:val="56"/>
        </w:numPr>
        <w:spacing w:after="200" w:line="276" w:lineRule="auto"/>
        <w:ind w:left="567" w:hanging="425"/>
        <w:contextualSpacing/>
        <w:jc w:val="both"/>
        <w:rPr>
          <w:rFonts w:ascii="Cambria" w:eastAsia="Times New Roman" w:hAnsi="Cambria" w:cs="Arial"/>
          <w:sz w:val="20"/>
          <w:szCs w:val="20"/>
          <w:lang w:eastAsia="pl-PL"/>
        </w:rPr>
      </w:pPr>
      <w:r w:rsidRPr="00152DA0">
        <w:rPr>
          <w:rFonts w:ascii="Cambria" w:eastAsia="Times New Roman" w:hAnsi="Cambria"/>
          <w:sz w:val="20"/>
          <w:szCs w:val="20"/>
          <w:lang w:eastAsia="pl-PL"/>
        </w:rPr>
        <w:t>Druga  transza  po zakończeniu realizacji Inwestycji  w wysokości pozostałej do zapłaty kwoty wynagrodzenia.</w:t>
      </w:r>
    </w:p>
    <w:p w14:paraId="505ED24C" w14:textId="77777777" w:rsidR="00DA20F7" w:rsidRPr="00152DA0" w:rsidRDefault="00DA20F7" w:rsidP="00DA20F7">
      <w:pPr>
        <w:numPr>
          <w:ilvl w:val="0"/>
          <w:numId w:val="56"/>
        </w:numPr>
        <w:spacing w:after="200" w:line="276" w:lineRule="auto"/>
        <w:ind w:left="567" w:hanging="425"/>
        <w:contextualSpacing/>
        <w:jc w:val="both"/>
        <w:rPr>
          <w:rFonts w:ascii="Cambria" w:eastAsia="Times New Roman" w:hAnsi="Cambria" w:cs="Arial"/>
          <w:sz w:val="20"/>
          <w:szCs w:val="20"/>
          <w:lang w:eastAsia="pl-PL"/>
        </w:rPr>
      </w:pPr>
      <w:r w:rsidRPr="00152DA0">
        <w:rPr>
          <w:rFonts w:ascii="Cambria" w:hAnsi="Cambria" w:cs="Calibri"/>
          <w:bCs/>
          <w:sz w:val="20"/>
          <w:szCs w:val="20"/>
        </w:rPr>
        <w:t xml:space="preserve">Podstawą wypłaty każdej z transz jest faktura wraz z protokołem odbioru robót częściowych lub protokołem odbioru końcowego. </w:t>
      </w:r>
    </w:p>
    <w:p w14:paraId="2C08DFBA"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14:paraId="6B7BA554"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018281A7" w14:textId="77777777" w:rsidR="002D5D5E" w:rsidRPr="00BA4D40" w:rsidRDefault="002D5D5E" w:rsidP="002D5D5E">
      <w:pPr>
        <w:pStyle w:val="Style5"/>
        <w:widowControl/>
        <w:spacing w:line="276" w:lineRule="auto"/>
        <w:ind w:hanging="1"/>
        <w:jc w:val="center"/>
        <w:rPr>
          <w:rFonts w:cs="Calibri"/>
          <w:bCs/>
          <w:kern w:val="0"/>
        </w:rPr>
      </w:pPr>
    </w:p>
    <w:p w14:paraId="06B49A25"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598A32F1"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25D1210E"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62EDDB9E"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5A0F2BD1"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1310CE97"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06D22C48"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47F98D30" w14:textId="77777777" w:rsidR="002D5D5E" w:rsidRP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4BAA4BC5" w14:textId="77777777" w:rsidR="002D5D5E" w:rsidRPr="00BA4D40" w:rsidRDefault="002D5D5E" w:rsidP="005F1F61">
      <w:pPr>
        <w:pStyle w:val="Bezodstpw"/>
        <w:numPr>
          <w:ilvl w:val="0"/>
          <w:numId w:val="31"/>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5F299C88" w14:textId="77777777" w:rsidR="002D5D5E" w:rsidRPr="00BA4D40" w:rsidRDefault="002D5D5E" w:rsidP="005F1F61">
      <w:pPr>
        <w:pStyle w:val="Bezodstpw"/>
        <w:numPr>
          <w:ilvl w:val="0"/>
          <w:numId w:val="31"/>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66F0AF" w14:textId="77777777" w:rsidR="002D5D5E" w:rsidRPr="00BA4D40" w:rsidRDefault="002D5D5E" w:rsidP="005F1F61">
      <w:pPr>
        <w:pStyle w:val="Bezodstpw"/>
        <w:numPr>
          <w:ilvl w:val="0"/>
          <w:numId w:val="31"/>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3A2C5D44"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14:paraId="5302BE90"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B557161"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07EB72A1"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6E993C8A"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07B460DD"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14:paraId="2DF4B2F6"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1F825572" w14:textId="77777777" w:rsidR="002D5D5E" w:rsidRPr="00BA4D40" w:rsidRDefault="002D5D5E" w:rsidP="002D5D5E">
      <w:pPr>
        <w:spacing w:after="120" w:line="276" w:lineRule="auto"/>
        <w:jc w:val="both"/>
        <w:rPr>
          <w:rFonts w:ascii="Cambria" w:hAnsi="Cambria" w:cs="Calibri"/>
          <w:b/>
          <w:sz w:val="24"/>
          <w:szCs w:val="24"/>
        </w:rPr>
      </w:pPr>
    </w:p>
    <w:p w14:paraId="6614B43A"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43530FA7"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14:paraId="648C59CD"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16</w:t>
      </w:r>
    </w:p>
    <w:p w14:paraId="775DE908" w14:textId="77777777" w:rsidR="002D5D5E" w:rsidRPr="00BA4D40" w:rsidRDefault="002D5D5E" w:rsidP="002D5D5E">
      <w:pPr>
        <w:spacing w:line="276" w:lineRule="auto"/>
        <w:rPr>
          <w:rFonts w:ascii="Cambria" w:hAnsi="Cambria" w:cs="Calibri"/>
          <w:b/>
          <w:sz w:val="20"/>
          <w:szCs w:val="20"/>
        </w:rPr>
      </w:pPr>
      <w:bookmarkStart w:id="7" w:name="_Hlk60840510"/>
      <w:r w:rsidRPr="00BA4D40">
        <w:rPr>
          <w:rFonts w:ascii="Cambria" w:hAnsi="Cambria" w:cs="Calibri"/>
          <w:b/>
          <w:sz w:val="20"/>
          <w:szCs w:val="20"/>
        </w:rPr>
        <w:t>/Procedura odbioru końcowego /</w:t>
      </w:r>
    </w:p>
    <w:bookmarkEnd w:id="7"/>
    <w:p w14:paraId="68C1D6C2" w14:textId="77777777" w:rsidR="002D5D5E" w:rsidRPr="00BA4D40" w:rsidRDefault="002D5D5E" w:rsidP="002D5D5E">
      <w:pPr>
        <w:spacing w:line="276" w:lineRule="auto"/>
        <w:rPr>
          <w:rFonts w:ascii="Cambria" w:hAnsi="Cambria" w:cs="Calibri"/>
          <w:b/>
          <w:sz w:val="20"/>
          <w:szCs w:val="20"/>
        </w:rPr>
      </w:pPr>
    </w:p>
    <w:p w14:paraId="6F58BE3E" w14:textId="77777777" w:rsidR="002D5D5E" w:rsidRPr="00BA4D40" w:rsidRDefault="002D5D5E" w:rsidP="005F1F61">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3A8754B3" w14:textId="77777777" w:rsidR="002D5D5E" w:rsidRPr="00BA4D40" w:rsidRDefault="002D5D5E" w:rsidP="005F1F61">
      <w:pPr>
        <w:numPr>
          <w:ilvl w:val="0"/>
          <w:numId w:val="33"/>
        </w:numPr>
        <w:tabs>
          <w:tab w:val="num" w:pos="426"/>
        </w:tabs>
        <w:spacing w:after="120" w:line="276" w:lineRule="auto"/>
        <w:ind w:left="360"/>
        <w:jc w:val="both"/>
        <w:rPr>
          <w:rFonts w:ascii="Cambria" w:hAnsi="Cambria" w:cs="Calibri"/>
          <w:sz w:val="20"/>
          <w:szCs w:val="20"/>
        </w:rPr>
      </w:pPr>
      <w:bookmarkStart w:id="8" w:name="_Hlk3546681"/>
      <w:r w:rsidRPr="00BA4D40">
        <w:rPr>
          <w:rFonts w:ascii="Cambria" w:hAnsi="Cambria" w:cs="Calibri"/>
          <w:sz w:val="20"/>
          <w:szCs w:val="20"/>
        </w:rPr>
        <w:t>Do zawiadomienia o zakończeniu robót Wykonawca ma obowiązek załączyć:</w:t>
      </w:r>
    </w:p>
    <w:p w14:paraId="74C91A63" w14:textId="77777777" w:rsidR="002D5D5E" w:rsidRPr="00BA4D40" w:rsidRDefault="002D5D5E" w:rsidP="005F1F61">
      <w:pPr>
        <w:numPr>
          <w:ilvl w:val="0"/>
          <w:numId w:val="34"/>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62062D1E" w14:textId="77777777" w:rsidR="002D5D5E" w:rsidRPr="00BA4D40" w:rsidRDefault="002D5D5E" w:rsidP="005F1F61">
      <w:pPr>
        <w:numPr>
          <w:ilvl w:val="0"/>
          <w:numId w:val="34"/>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21FDBA22" w14:textId="77777777" w:rsidR="002D5D5E" w:rsidRPr="00BA4D40"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1DDA62DA" w14:textId="77777777" w:rsidR="002D5D5E" w:rsidRPr="00BA4D40"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5E0EF705" w14:textId="77777777" w:rsidR="002D5D5E" w:rsidRPr="00BA4D40"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7F2772FF" w14:textId="77777777" w:rsidR="002D5D5E" w:rsidRPr="0000727A"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p w14:paraId="2773AE54" w14:textId="77777777" w:rsidR="002D5D5E" w:rsidRPr="0000727A"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pozwolenie na użytkowanie </w:t>
      </w:r>
      <w:r w:rsidR="00C16D6C" w:rsidRPr="0000727A">
        <w:rPr>
          <w:rFonts w:ascii="Cambria" w:eastAsia="Times-Roman" w:hAnsi="Cambria" w:cs="Calibri"/>
          <w:sz w:val="20"/>
          <w:szCs w:val="20"/>
        </w:rPr>
        <w:t>Przedmiotu Zamówienia</w:t>
      </w:r>
      <w:r w:rsidRPr="0000727A">
        <w:rPr>
          <w:rFonts w:ascii="Cambria" w:eastAsia="Times-Roman" w:hAnsi="Cambria" w:cs="Calibri"/>
          <w:sz w:val="20"/>
          <w:szCs w:val="20"/>
        </w:rPr>
        <w:t>.</w:t>
      </w:r>
    </w:p>
    <w:bookmarkEnd w:id="8"/>
    <w:p w14:paraId="1BF39293" w14:textId="77777777" w:rsidR="001C5BD7" w:rsidRDefault="001C5BD7" w:rsidP="005F1F61">
      <w:pPr>
        <w:numPr>
          <w:ilvl w:val="0"/>
          <w:numId w:val="33"/>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w:t>
      </w:r>
      <w:r>
        <w:rPr>
          <w:rFonts w:ascii="Cambria" w:hAnsi="Cambria" w:cs="Calibri"/>
          <w:sz w:val="20"/>
          <w:szCs w:val="20"/>
        </w:rPr>
        <w:t>częściowy</w:t>
      </w:r>
      <w:r w:rsidRPr="0000727A">
        <w:rPr>
          <w:rFonts w:ascii="Cambria" w:hAnsi="Cambria" w:cs="Calibri"/>
          <w:sz w:val="20"/>
          <w:szCs w:val="20"/>
        </w:rPr>
        <w:t xml:space="preserve"> rozpocznie się w ciągu </w:t>
      </w:r>
      <w:r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w:t>
      </w:r>
    </w:p>
    <w:p w14:paraId="6A4AE4DF" w14:textId="77777777" w:rsidR="002D5D5E" w:rsidRPr="0000727A" w:rsidRDefault="002D5D5E" w:rsidP="005F1F61">
      <w:pPr>
        <w:numPr>
          <w:ilvl w:val="0"/>
          <w:numId w:val="33"/>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563B2630" w14:textId="77777777" w:rsidR="002D5D5E" w:rsidRPr="00BA4D40" w:rsidRDefault="002D5D5E" w:rsidP="005F1F61">
      <w:pPr>
        <w:numPr>
          <w:ilvl w:val="0"/>
          <w:numId w:val="33"/>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634DDD9" w14:textId="77777777" w:rsidR="002D5D5E" w:rsidRPr="00BA4D40" w:rsidRDefault="002D5D5E" w:rsidP="005F1F61">
      <w:pPr>
        <w:numPr>
          <w:ilvl w:val="0"/>
          <w:numId w:val="33"/>
        </w:numPr>
        <w:tabs>
          <w:tab w:val="num" w:pos="426"/>
          <w:tab w:val="num" w:pos="786"/>
        </w:tabs>
        <w:spacing w:after="60" w:line="276" w:lineRule="auto"/>
        <w:ind w:hanging="1080"/>
        <w:jc w:val="both"/>
        <w:rPr>
          <w:rFonts w:ascii="Cambria" w:hAnsi="Cambria" w:cs="Arial"/>
          <w:sz w:val="20"/>
          <w:szCs w:val="20"/>
        </w:rPr>
      </w:pPr>
      <w:bookmarkStart w:id="9" w:name="_Hlk61776837"/>
      <w:r w:rsidRPr="00BA4D40">
        <w:rPr>
          <w:rFonts w:ascii="Cambria" w:hAnsi="Cambria" w:cs="Arial"/>
          <w:sz w:val="20"/>
          <w:szCs w:val="20"/>
        </w:rPr>
        <w:t>Jeżeli w toku czynności odbioru zostaną stwierdzone wady:</w:t>
      </w:r>
    </w:p>
    <w:p w14:paraId="252FA294"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p>
    <w:p w14:paraId="2F7CCBF4"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14:paraId="61A90E5B"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D98942C"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51793107" w14:textId="36D949E0" w:rsidR="002D5D5E" w:rsidRPr="00BA4D40" w:rsidRDefault="009A256D" w:rsidP="002D5D5E">
      <w:pPr>
        <w:tabs>
          <w:tab w:val="num" w:pos="426"/>
        </w:tabs>
        <w:spacing w:after="120" w:line="276" w:lineRule="auto"/>
        <w:ind w:left="426" w:hanging="426"/>
        <w:jc w:val="both"/>
        <w:rPr>
          <w:rFonts w:ascii="Cambria" w:hAnsi="Cambria" w:cs="Arial"/>
          <w:sz w:val="20"/>
          <w:szCs w:val="20"/>
        </w:rPr>
      </w:pPr>
      <w:r>
        <w:rPr>
          <w:rFonts w:ascii="Cambria" w:hAnsi="Cambria" w:cs="Arial"/>
          <w:b/>
          <w:sz w:val="20"/>
          <w:szCs w:val="20"/>
        </w:rPr>
        <w:t>7</w:t>
      </w:r>
      <w:r w:rsidR="002D5D5E" w:rsidRPr="00BA4D40">
        <w:rPr>
          <w:rFonts w:ascii="Cambria" w:hAnsi="Cambria" w:cs="Arial"/>
          <w:b/>
          <w:sz w:val="20"/>
          <w:szCs w:val="20"/>
        </w:rPr>
        <w:t>.</w:t>
      </w:r>
      <w:r w:rsidR="002D5D5E" w:rsidRPr="00BA4D40">
        <w:rPr>
          <w:rFonts w:ascii="Cambria" w:hAnsi="Cambria" w:cs="Arial"/>
        </w:rPr>
        <w:tab/>
      </w:r>
      <w:r w:rsidR="002D5D5E"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002D5D5E" w:rsidRPr="00BA4D40">
        <w:rPr>
          <w:rFonts w:ascii="Cambria" w:hAnsi="Cambria" w:cs="Arial"/>
          <w:bCs/>
          <w:sz w:val="20"/>
          <w:szCs w:val="20"/>
        </w:rPr>
        <w:t xml:space="preserve"> ust.1 pkt 2</w:t>
      </w:r>
      <w:r w:rsidR="002D5D5E"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9"/>
    <w:p w14:paraId="315AB99A"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14:paraId="008F1D8B"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D6D13B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14:paraId="2C9B4D59"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5CF30ED5" w14:textId="77777777" w:rsidR="002D5D5E" w:rsidRPr="00BA4D40" w:rsidRDefault="002D5D5E" w:rsidP="002D5D5E">
      <w:pPr>
        <w:spacing w:line="276" w:lineRule="auto"/>
        <w:jc w:val="both"/>
        <w:rPr>
          <w:rFonts w:ascii="Cambria" w:hAnsi="Cambria" w:cs="Calibri"/>
          <w:strike/>
          <w:sz w:val="20"/>
          <w:szCs w:val="20"/>
        </w:rPr>
      </w:pPr>
    </w:p>
    <w:p w14:paraId="738CEC1D"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004AF7E5" w14:textId="77777777" w:rsidR="002D5D5E" w:rsidRPr="00BA4D40" w:rsidRDefault="002D5D5E" w:rsidP="002D5D5E">
      <w:pPr>
        <w:spacing w:line="276" w:lineRule="auto"/>
        <w:jc w:val="center"/>
        <w:rPr>
          <w:rFonts w:ascii="Cambria" w:hAnsi="Cambria" w:cs="Calibri"/>
          <w:b/>
          <w:sz w:val="20"/>
          <w:szCs w:val="20"/>
        </w:rPr>
      </w:pPr>
    </w:p>
    <w:p w14:paraId="5714BA45"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19</w:t>
      </w:r>
    </w:p>
    <w:p w14:paraId="513ADE1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5A678F65" w14:textId="77777777" w:rsidR="002D5D5E" w:rsidRPr="00BA4D40" w:rsidRDefault="002D5D5E" w:rsidP="002D5D5E">
      <w:pPr>
        <w:spacing w:line="276" w:lineRule="auto"/>
        <w:rPr>
          <w:rFonts w:ascii="Cambria" w:hAnsi="Cambria" w:cs="Calibri"/>
          <w:b/>
          <w:sz w:val="20"/>
          <w:szCs w:val="20"/>
        </w:rPr>
      </w:pPr>
    </w:p>
    <w:p w14:paraId="51F4EA82" w14:textId="77777777" w:rsidR="002D5D5E" w:rsidRPr="00BA4D40" w:rsidRDefault="002D5D5E" w:rsidP="002D5D5E">
      <w:pPr>
        <w:spacing w:line="276" w:lineRule="auto"/>
        <w:jc w:val="center"/>
        <w:rPr>
          <w:rFonts w:ascii="Cambria" w:hAnsi="Cambria" w:cs="Calibri"/>
          <w:b/>
          <w:sz w:val="20"/>
          <w:szCs w:val="20"/>
        </w:rPr>
      </w:pPr>
    </w:p>
    <w:p w14:paraId="3BD56EBE"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06064FFC"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10" w:name="_Hlk62896747"/>
      <w:r w:rsidRPr="00BA4D40">
        <w:rPr>
          <w:rFonts w:ascii="Cambria" w:eastAsia="Times New Roman" w:hAnsi="Cambria" w:cs="Calibri"/>
          <w:sz w:val="20"/>
          <w:szCs w:val="20"/>
        </w:rPr>
        <w:t>wobec Zamawiającego na zasadach wskazanych w kodeksie cywilnym i Umowie.</w:t>
      </w:r>
    </w:p>
    <w:p w14:paraId="3B372BAC"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10"/>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E933701"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bookmarkStart w:id="11"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 xml:space="preserve">Wykonawcę </w:t>
      </w:r>
      <w:r w:rsidRPr="00BA4D40">
        <w:rPr>
          <w:rFonts w:ascii="Cambria" w:eastAsia="Times New Roman" w:hAnsi="Cambria" w:cs="Calibri"/>
          <w:sz w:val="20"/>
          <w:szCs w:val="20"/>
        </w:rPr>
        <w:t xml:space="preserve">pisemnie w terminie 7 dni od daty jej ujawnienia.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1"/>
    <w:p w14:paraId="00B2132F"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stwierdzenia przez Zamawiającego istnienia wady obciążającej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wyznacza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4A96A22E"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0FD889B8"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20</w:t>
      </w:r>
    </w:p>
    <w:p w14:paraId="01280FF8"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8F95271" w14:textId="77777777" w:rsidR="002D5D5E" w:rsidRDefault="004B41D4" w:rsidP="005F1F61">
      <w:pPr>
        <w:numPr>
          <w:ilvl w:val="0"/>
          <w:numId w:val="37"/>
        </w:numPr>
        <w:spacing w:line="276" w:lineRule="auto"/>
        <w:ind w:left="709" w:hanging="283"/>
        <w:jc w:val="both"/>
        <w:outlineLvl w:val="0"/>
        <w:rPr>
          <w:rFonts w:ascii="Cambria" w:hAnsi="Cambria" w:cs="Cambria"/>
          <w:sz w:val="20"/>
          <w:szCs w:val="20"/>
        </w:rPr>
      </w:pPr>
      <w:bookmarkStart w:id="12" w:name="_Hlk60837442"/>
      <w:r>
        <w:rPr>
          <w:rFonts w:ascii="Cambria" w:hAnsi="Cambria" w:cs="Cambria"/>
          <w:sz w:val="20"/>
          <w:szCs w:val="20"/>
        </w:rPr>
        <w:t>60 miesięcy rękojmi</w:t>
      </w:r>
    </w:p>
    <w:p w14:paraId="0FDC9F7B" w14:textId="77777777" w:rsidR="004B41D4" w:rsidRPr="00BA4D40" w:rsidRDefault="004B41D4" w:rsidP="005F1F61">
      <w:pPr>
        <w:numPr>
          <w:ilvl w:val="0"/>
          <w:numId w:val="37"/>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2"/>
    <w:p w14:paraId="1DDEFC64"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0E853F7B"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28E0F92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14:paraId="59C3DC42" w14:textId="77777777" w:rsidR="002D5D5E" w:rsidRPr="00BA4D40" w:rsidRDefault="002D5D5E"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14:paraId="49E5B08F" w14:textId="77777777" w:rsidR="002D5D5E" w:rsidRPr="00BA4D40" w:rsidRDefault="002D5D5E"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14:paraId="0BB33CF6" w14:textId="77777777" w:rsidR="002D5D5E" w:rsidRPr="00BA4D40" w:rsidRDefault="002D5D5E"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6366921"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14:paraId="206C06EF" w14:textId="77777777" w:rsidR="002D5D5E" w:rsidRPr="00BA4D40" w:rsidRDefault="002D5D5E"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6B52C0AF" w14:textId="77777777" w:rsidR="002D5D5E" w:rsidRPr="00BA4D40" w:rsidRDefault="002D5D5E"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60B6ECD0" w14:textId="77777777" w:rsidR="002D5D5E" w:rsidRPr="00BA4D40" w:rsidRDefault="002D5D5E"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64A7CF7C"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14CFC5C8"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01E33532"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bookmarkStart w:id="13"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047C60BC"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bookmarkStart w:id="14" w:name="_Hlk62900245"/>
      <w:bookmarkEnd w:id="13"/>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4"/>
    <w:p w14:paraId="3297CE2A"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4CCDEC5"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428AD4AA" w14:textId="77777777" w:rsidR="002D5D5E" w:rsidRPr="00BA4D40" w:rsidRDefault="002D5D5E" w:rsidP="002D5D5E">
      <w:pPr>
        <w:spacing w:after="120" w:line="276" w:lineRule="auto"/>
        <w:jc w:val="center"/>
        <w:rPr>
          <w:rFonts w:ascii="Cambria" w:hAnsi="Cambria" w:cs="Calibri"/>
          <w:b/>
          <w:sz w:val="20"/>
          <w:szCs w:val="20"/>
        </w:rPr>
      </w:pPr>
    </w:p>
    <w:p w14:paraId="630D5C94"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14:paraId="12A5819F"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6A5AC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752A1A20" w14:textId="77777777" w:rsidR="002D5D5E" w:rsidRPr="00BA4D40" w:rsidRDefault="002D5D5E" w:rsidP="005F1F61">
      <w:pPr>
        <w:numPr>
          <w:ilvl w:val="0"/>
          <w:numId w:val="41"/>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6B392B8B" w14:textId="77777777" w:rsidR="002D5D5E" w:rsidRPr="00BA4D40" w:rsidRDefault="002D5D5E" w:rsidP="005F1F61">
      <w:pPr>
        <w:numPr>
          <w:ilvl w:val="0"/>
          <w:numId w:val="42"/>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0B485F52" w14:textId="77777777" w:rsidR="002D5D5E" w:rsidRPr="00BA4D40" w:rsidRDefault="002D5D5E" w:rsidP="005F1F61">
      <w:pPr>
        <w:numPr>
          <w:ilvl w:val="0"/>
          <w:numId w:val="42"/>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14:paraId="727D8EF3" w14:textId="77777777" w:rsidR="002D5D5E" w:rsidRPr="00BA4D40"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5" w:name="_Hlk62899590"/>
      <w:r w:rsidRPr="00BA4D40">
        <w:rPr>
          <w:rFonts w:ascii="Cambria" w:hAnsi="Cambria" w:cs="Calibri"/>
          <w:sz w:val="20"/>
          <w:szCs w:val="20"/>
        </w:rPr>
        <w:t xml:space="preserve"> - za każdy stwierdzony przypadek w wysokości 20 000 z</w:t>
      </w:r>
      <w:bookmarkEnd w:id="15"/>
      <w:r w:rsidRPr="00BA4D40">
        <w:rPr>
          <w:rFonts w:ascii="Cambria" w:hAnsi="Cambria" w:cs="Calibri"/>
          <w:sz w:val="20"/>
          <w:szCs w:val="20"/>
        </w:rPr>
        <w:t>ł;</w:t>
      </w:r>
    </w:p>
    <w:p w14:paraId="55E1E907" w14:textId="77777777" w:rsidR="002D5D5E" w:rsidRPr="00BA4D40" w:rsidRDefault="002D5D5E" w:rsidP="005F1F61">
      <w:pPr>
        <w:pStyle w:val="Akapitzlist"/>
        <w:numPr>
          <w:ilvl w:val="0"/>
          <w:numId w:val="42"/>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sidR="002215CD">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14:paraId="56B588FC" w14:textId="77777777" w:rsidR="002D5D5E" w:rsidRPr="00BA4D40"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D55046A" w14:textId="77777777" w:rsidR="002D5D5E" w:rsidRPr="00BA4D40"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11971A52" w14:textId="77777777" w:rsidR="002D5D5E" w:rsidRPr="00BA4D40"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6CD97E06" w14:textId="77777777" w:rsidR="002D5D5E" w:rsidRPr="00BA4D40" w:rsidRDefault="002D5D5E" w:rsidP="005F1F61">
      <w:pPr>
        <w:numPr>
          <w:ilvl w:val="0"/>
          <w:numId w:val="42"/>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6EC49BE5" w14:textId="77777777" w:rsidR="002D5D5E" w:rsidRPr="00BA4D40" w:rsidRDefault="002D5D5E" w:rsidP="005F1F61">
      <w:pPr>
        <w:numPr>
          <w:ilvl w:val="0"/>
          <w:numId w:val="42"/>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za odstąpienie od Umowy przez Zamawiającego (niezależnie, czy na podstawie Umowy, czy też na podstawie kodeksu cywilnego) z przyczyn zależnych od 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14:paraId="079D99CE" w14:textId="77777777" w:rsidR="002D5D5E" w:rsidRPr="00BA4D40" w:rsidRDefault="002D5D5E" w:rsidP="002D5D5E">
      <w:pPr>
        <w:spacing w:line="276" w:lineRule="auto"/>
        <w:ind w:left="709"/>
        <w:rPr>
          <w:rFonts w:ascii="Cambria" w:hAnsi="Cambria" w:cs="Calibri"/>
          <w:sz w:val="20"/>
          <w:szCs w:val="20"/>
        </w:rPr>
      </w:pPr>
    </w:p>
    <w:p w14:paraId="44221FD2" w14:textId="77777777" w:rsidR="002D5D5E" w:rsidRPr="00BA4D40" w:rsidRDefault="002D5D5E" w:rsidP="005F1F61">
      <w:pPr>
        <w:numPr>
          <w:ilvl w:val="0"/>
          <w:numId w:val="42"/>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6C2B86AA" w14:textId="77777777" w:rsidR="002D5D5E" w:rsidRPr="00BA4D40" w:rsidRDefault="002D5D5E" w:rsidP="005F1F61">
      <w:pPr>
        <w:numPr>
          <w:ilvl w:val="0"/>
          <w:numId w:val="42"/>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 xml:space="preserve">00 000 zł, </w:t>
      </w:r>
    </w:p>
    <w:p w14:paraId="5CDA1D9E" w14:textId="77777777" w:rsidR="002D5D5E" w:rsidRDefault="002D5D5E" w:rsidP="005F1F61">
      <w:pPr>
        <w:numPr>
          <w:ilvl w:val="0"/>
          <w:numId w:val="42"/>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naruszenie obowiązków określonych w </w:t>
      </w:r>
      <w:r w:rsidRPr="00BA4D40">
        <w:rPr>
          <w:rFonts w:ascii="Cambria" w:eastAsia="Times New Roman" w:hAnsi="Cambria" w:cs="Calibri"/>
          <w:sz w:val="20"/>
          <w:szCs w:val="20"/>
        </w:rPr>
        <w:t>§4</w:t>
      </w:r>
      <w:r w:rsidR="00DD071A">
        <w:rPr>
          <w:rFonts w:ascii="Cambria" w:eastAsia="Times New Roman" w:hAnsi="Cambria" w:cs="Calibri"/>
          <w:sz w:val="20"/>
          <w:szCs w:val="20"/>
        </w:rPr>
        <w:t xml:space="preserve"> </w:t>
      </w:r>
      <w:r w:rsidRPr="00BA4D40">
        <w:rPr>
          <w:rFonts w:ascii="Cambria" w:eastAsia="Times New Roman" w:hAnsi="Cambria" w:cs="Calibri"/>
          <w:sz w:val="20"/>
          <w:szCs w:val="20"/>
        </w:rPr>
        <w:t>w wysokości 2.</w:t>
      </w:r>
      <w:r w:rsidR="00FC7EC8">
        <w:rPr>
          <w:rFonts w:ascii="Cambria" w:eastAsia="Times New Roman" w:hAnsi="Cambria" w:cs="Calibri"/>
          <w:sz w:val="20"/>
          <w:szCs w:val="20"/>
        </w:rPr>
        <w:t>0</w:t>
      </w:r>
      <w:r w:rsidRPr="00BA4D40">
        <w:rPr>
          <w:rFonts w:ascii="Cambria" w:eastAsia="Times New Roman" w:hAnsi="Cambria" w:cs="Calibri"/>
          <w:sz w:val="20"/>
          <w:szCs w:val="20"/>
        </w:rPr>
        <w:t>00 zł za każdy stwierdzony przypadek.</w:t>
      </w:r>
    </w:p>
    <w:p w14:paraId="36AF2BF6" w14:textId="77777777" w:rsidR="002D5D5E" w:rsidRPr="00BA4D40" w:rsidRDefault="002D5D5E" w:rsidP="005F1F61">
      <w:pPr>
        <w:numPr>
          <w:ilvl w:val="0"/>
          <w:numId w:val="39"/>
        </w:numPr>
        <w:tabs>
          <w:tab w:val="clear" w:pos="360"/>
          <w:tab w:val="num" w:pos="709"/>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Naliczone kary umowne stają się wymagalne, jeżeli Wykonawca w terminie 5-ciu dni od daty otrzymania oświadczenia złożonego przez Zamawiającego o naliczeniu kar umownych nie dokonał ich zapłaty.</w:t>
      </w:r>
    </w:p>
    <w:p w14:paraId="793655FA" w14:textId="77777777" w:rsidR="002D5D5E" w:rsidRPr="00BA4D40" w:rsidRDefault="002D5D5E" w:rsidP="005F1F61">
      <w:pPr>
        <w:numPr>
          <w:ilvl w:val="0"/>
          <w:numId w:val="39"/>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wynagrodzenia Wykonawcy kar umownych bez dodatkowych oświadczeń.</w:t>
      </w:r>
    </w:p>
    <w:p w14:paraId="348D6151" w14:textId="77777777" w:rsidR="002D5D5E" w:rsidRPr="00BA4D40" w:rsidRDefault="002D5D5E" w:rsidP="005F1F61">
      <w:pPr>
        <w:numPr>
          <w:ilvl w:val="0"/>
          <w:numId w:val="39"/>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2EDB1FE4" w14:textId="77777777" w:rsidR="002D5D5E" w:rsidRPr="00BA4D40" w:rsidRDefault="002D5D5E" w:rsidP="005F1F61">
      <w:pPr>
        <w:numPr>
          <w:ilvl w:val="0"/>
          <w:numId w:val="39"/>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276341E6"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22</w:t>
      </w:r>
    </w:p>
    <w:p w14:paraId="25E3E6C1"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3318378E" w14:textId="77777777" w:rsidR="002D5D5E" w:rsidRPr="00BA4D40" w:rsidRDefault="002D5D5E" w:rsidP="002D5D5E">
      <w:pPr>
        <w:spacing w:line="276" w:lineRule="auto"/>
        <w:rPr>
          <w:rFonts w:ascii="Cambria" w:eastAsia="Times New Roman" w:hAnsi="Cambria" w:cs="Calibri"/>
          <w:b/>
          <w:sz w:val="20"/>
          <w:szCs w:val="20"/>
        </w:rPr>
      </w:pPr>
    </w:p>
    <w:p w14:paraId="43181A54"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0EB6D6E5"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175EC285"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zwłoka w wykonaniu Dokumentacji Projektowej wynosi co najmniej 7 dni, </w:t>
      </w:r>
    </w:p>
    <w:p w14:paraId="29592C0E"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5CFBD05A"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43750089"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AA25A90"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41793B80"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62EC7AA2"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25299097"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469CAE5F" w14:textId="77777777" w:rsidR="002D5D5E" w:rsidRPr="00BA4D40" w:rsidRDefault="002D5D5E" w:rsidP="005F1F61">
      <w:pPr>
        <w:numPr>
          <w:ilvl w:val="0"/>
          <w:numId w:val="45"/>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3DA513A" w14:textId="77777777" w:rsidR="002D5D5E" w:rsidRPr="00BA4D40" w:rsidRDefault="002D5D5E" w:rsidP="005F1F61">
      <w:pPr>
        <w:numPr>
          <w:ilvl w:val="0"/>
          <w:numId w:val="45"/>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696AC1F5"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3F9FD46E"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71A5668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715B8928" w14:textId="77777777" w:rsidR="002D5D5E" w:rsidRPr="00BA4D40" w:rsidRDefault="002D5D5E" w:rsidP="002D5D5E">
      <w:pPr>
        <w:spacing w:after="120" w:line="276" w:lineRule="auto"/>
        <w:ind w:left="426"/>
        <w:jc w:val="center"/>
        <w:rPr>
          <w:rFonts w:ascii="Cambria" w:hAnsi="Cambria" w:cs="Calibri"/>
          <w:b/>
          <w:bCs/>
          <w:sz w:val="20"/>
          <w:szCs w:val="20"/>
        </w:rPr>
      </w:pPr>
    </w:p>
    <w:p w14:paraId="5FA9B93E"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0D346727" w14:textId="77777777" w:rsidR="00346B76" w:rsidRDefault="00346B76" w:rsidP="002D5D5E">
      <w:pPr>
        <w:spacing w:line="276" w:lineRule="auto"/>
        <w:jc w:val="center"/>
        <w:rPr>
          <w:rFonts w:ascii="Cambria" w:hAnsi="Cambria" w:cs="Calibri"/>
          <w:b/>
          <w:sz w:val="20"/>
          <w:szCs w:val="20"/>
        </w:rPr>
      </w:pPr>
    </w:p>
    <w:p w14:paraId="2E65FEAA"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23</w:t>
      </w:r>
    </w:p>
    <w:p w14:paraId="19E77BC7"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608447B9"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24</w:t>
      </w:r>
    </w:p>
    <w:p w14:paraId="11F19D4C" w14:textId="77777777" w:rsidR="00DA20F7" w:rsidRDefault="002D5D5E" w:rsidP="00DA20F7">
      <w:pPr>
        <w:numPr>
          <w:ilvl w:val="1"/>
          <w:numId w:val="46"/>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6C2912E3" w14:textId="1DDF133C" w:rsidR="002D5D5E" w:rsidRPr="00040293" w:rsidRDefault="00DA20F7" w:rsidP="00DA20F7">
      <w:pPr>
        <w:numPr>
          <w:ilvl w:val="1"/>
          <w:numId w:val="46"/>
        </w:numPr>
        <w:spacing w:after="120" w:line="276" w:lineRule="auto"/>
        <w:ind w:left="426" w:hanging="426"/>
        <w:jc w:val="both"/>
        <w:rPr>
          <w:rFonts w:ascii="Cambria" w:eastAsia="Times New Roman" w:hAnsi="Cambria" w:cs="Calibri"/>
          <w:sz w:val="20"/>
          <w:szCs w:val="20"/>
        </w:rPr>
      </w:pPr>
      <w:r w:rsidRPr="00040293">
        <w:rPr>
          <w:rFonts w:ascii="Cambria" w:hAnsi="Cambria" w:cs="Arial"/>
          <w:sz w:val="20"/>
          <w:szCs w:val="20"/>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14:paraId="7EC66EBF"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25</w:t>
      </w:r>
    </w:p>
    <w:p w14:paraId="1D937EF7"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3E7A7AA9"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26</w:t>
      </w:r>
    </w:p>
    <w:p w14:paraId="7BC07052"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20A1EC35" w14:textId="77777777" w:rsidR="002D5D5E" w:rsidRPr="00BA4D40" w:rsidRDefault="002D5D5E" w:rsidP="002D5D5E">
      <w:pPr>
        <w:spacing w:after="120" w:line="276" w:lineRule="auto"/>
        <w:jc w:val="both"/>
        <w:rPr>
          <w:rFonts w:ascii="Cambria" w:eastAsia="Times New Roman" w:hAnsi="Cambria" w:cs="Calibri"/>
          <w:sz w:val="20"/>
          <w:szCs w:val="20"/>
        </w:rPr>
      </w:pPr>
    </w:p>
    <w:p w14:paraId="7EEF6ED0"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427B1F4B"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27</w:t>
      </w:r>
    </w:p>
    <w:p w14:paraId="086C524C"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3E9DDD1D" w14:textId="46167563"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p>
    <w:p w14:paraId="17CD98F2" w14:textId="562EB12D" w:rsidR="0000727A" w:rsidRPr="00DA20F7"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w:t>
      </w:r>
    </w:p>
    <w:p w14:paraId="45713648" w14:textId="31B634C9"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Harmonogram finansowo – rzeczowy</w:t>
      </w:r>
      <w:r w:rsidR="00576452">
        <w:rPr>
          <w:rFonts w:ascii="Cambria" w:eastAsia="Times New Roman" w:hAnsi="Cambria" w:cs="Calibri"/>
          <w:sz w:val="20"/>
          <w:szCs w:val="20"/>
        </w:rPr>
        <w:t xml:space="preserve"> i projektowy </w:t>
      </w:r>
      <w:r w:rsidR="002D5D5E" w:rsidRPr="00BA4D40">
        <w:rPr>
          <w:rFonts w:ascii="Cambria" w:eastAsia="Times New Roman" w:hAnsi="Cambria" w:cs="Calibri"/>
          <w:sz w:val="20"/>
          <w:szCs w:val="20"/>
        </w:rPr>
        <w:t xml:space="preserve"> </w:t>
      </w:r>
    </w:p>
    <w:p w14:paraId="233C551B" w14:textId="1F5C3698"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Program Funkcjonalno-Użytkowy </w:t>
      </w:r>
      <w:r w:rsidR="00576452">
        <w:rPr>
          <w:rFonts w:ascii="Cambria" w:eastAsia="Times New Roman" w:hAnsi="Cambria" w:cs="Calibri"/>
          <w:sz w:val="20"/>
          <w:szCs w:val="20"/>
        </w:rPr>
        <w:t>z załącznikami</w:t>
      </w:r>
    </w:p>
    <w:p w14:paraId="5C99A454" w14:textId="77777777" w:rsidR="002D5D5E" w:rsidRPr="00BA4D40" w:rsidRDefault="002D5D5E" w:rsidP="002D5D5E">
      <w:pPr>
        <w:spacing w:line="276" w:lineRule="auto"/>
        <w:rPr>
          <w:rFonts w:ascii="Cambria" w:hAnsi="Cambria"/>
          <w:sz w:val="20"/>
          <w:szCs w:val="20"/>
        </w:rPr>
      </w:pPr>
    </w:p>
    <w:p w14:paraId="0D421B36" w14:textId="77777777" w:rsidR="002D5D5E" w:rsidRPr="00BA4D40" w:rsidRDefault="002D5D5E" w:rsidP="002D5D5E">
      <w:pPr>
        <w:spacing w:line="276" w:lineRule="auto"/>
        <w:rPr>
          <w:rFonts w:ascii="Cambria" w:hAnsi="Cambria"/>
          <w:sz w:val="20"/>
          <w:szCs w:val="20"/>
        </w:rPr>
      </w:pPr>
    </w:p>
    <w:p w14:paraId="3C1AA149" w14:textId="77777777" w:rsidR="002D5D5E" w:rsidRPr="00BA4D40" w:rsidRDefault="002D5D5E" w:rsidP="002D5D5E">
      <w:pPr>
        <w:spacing w:line="276" w:lineRule="auto"/>
        <w:rPr>
          <w:rFonts w:ascii="Cambria" w:hAnsi="Cambria"/>
          <w:sz w:val="20"/>
          <w:szCs w:val="20"/>
        </w:rPr>
      </w:pPr>
    </w:p>
    <w:p w14:paraId="64AA4FF9"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74CAF738" w14:textId="77777777" w:rsidR="00CC1D5F" w:rsidRPr="00D271A8" w:rsidRDefault="00CC1D5F" w:rsidP="00CC1D5F">
      <w:pPr>
        <w:spacing w:line="276" w:lineRule="auto"/>
        <w:jc w:val="center"/>
        <w:rPr>
          <w:rFonts w:ascii="Cambria" w:hAnsi="Cambria" w:cs="Calibri"/>
          <w:sz w:val="20"/>
          <w:szCs w:val="20"/>
        </w:rPr>
      </w:pPr>
      <w:r>
        <w:br w:type="column"/>
      </w:r>
      <w:r w:rsidRPr="00D271A8">
        <w:rPr>
          <w:rFonts w:ascii="Cambria" w:hAnsi="Cambria" w:cs="Calibri"/>
          <w:b/>
          <w:sz w:val="20"/>
          <w:szCs w:val="20"/>
        </w:rPr>
        <w:t>KARTA GWARANCYJNA</w:t>
      </w:r>
    </w:p>
    <w:p w14:paraId="297B1189"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1D18C9F0" w14:textId="77777777" w:rsidR="00DA20F7" w:rsidRPr="00066BB6" w:rsidRDefault="00DA20F7" w:rsidP="00DA20F7">
      <w:pPr>
        <w:spacing w:before="221" w:line="264" w:lineRule="exact"/>
        <w:ind w:left="96"/>
        <w:jc w:val="center"/>
        <w:rPr>
          <w:rFonts w:ascii="Cambria" w:hAnsi="Cambria" w:cs="Arial"/>
          <w:b/>
          <w:bCs/>
          <w:lang w:eastAsia="x-none"/>
        </w:rPr>
      </w:pPr>
      <w:r w:rsidRPr="00066BB6">
        <w:rPr>
          <w:rFonts w:ascii="Cambria" w:hAnsi="Cambria" w:cs="Arial"/>
          <w:b/>
          <w:bCs/>
          <w:lang w:eastAsia="x-none"/>
        </w:rPr>
        <w:t xml:space="preserve">Budowa sali gimnastycznej przy szkole podstawowej w Mydłowie </w:t>
      </w:r>
    </w:p>
    <w:p w14:paraId="5B07B967" w14:textId="77777777" w:rsidR="00DA20F7" w:rsidRDefault="00DA20F7" w:rsidP="00DA20F7">
      <w:pPr>
        <w:spacing w:line="264" w:lineRule="exact"/>
        <w:ind w:left="96"/>
        <w:jc w:val="center"/>
        <w:rPr>
          <w:rFonts w:ascii="Cambria" w:hAnsi="Cambria" w:cs="Arial"/>
          <w:b/>
          <w:bCs/>
          <w:lang w:eastAsia="x-none"/>
        </w:rPr>
      </w:pPr>
      <w:r w:rsidRPr="00066BB6">
        <w:rPr>
          <w:rFonts w:ascii="Cambria" w:hAnsi="Cambria" w:cs="Arial"/>
          <w:b/>
          <w:bCs/>
          <w:lang w:eastAsia="x-none"/>
        </w:rPr>
        <w:t>w formule „zaprojektuj i wybuduj”</w:t>
      </w:r>
    </w:p>
    <w:p w14:paraId="26583BE9" w14:textId="77777777" w:rsidR="00F47396" w:rsidRDefault="00F47396" w:rsidP="00CC1D5F">
      <w:pPr>
        <w:spacing w:before="221" w:line="264" w:lineRule="exact"/>
        <w:ind w:left="96"/>
        <w:jc w:val="center"/>
        <w:rPr>
          <w:rFonts w:ascii="Cambria" w:hAnsi="Cambria" w:cs="Arial"/>
          <w:b/>
          <w:bCs/>
        </w:rPr>
      </w:pPr>
    </w:p>
    <w:p w14:paraId="7DDFA390"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1</w:t>
      </w:r>
    </w:p>
    <w:p w14:paraId="0792D1BD"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2684EE0B" w14:textId="724B2484" w:rsidR="00CC1D5F" w:rsidRPr="008C2AF1" w:rsidRDefault="00CC1D5F" w:rsidP="008C2AF1">
      <w:pPr>
        <w:pStyle w:val="Akapitzlist"/>
        <w:numPr>
          <w:ilvl w:val="3"/>
          <w:numId w:val="43"/>
        </w:numPr>
        <w:spacing w:line="276" w:lineRule="auto"/>
        <w:ind w:left="284"/>
        <w:jc w:val="both"/>
        <w:rPr>
          <w:rFonts w:ascii="Cambria" w:hAnsi="Cambria" w:cs="Calibri"/>
          <w:sz w:val="20"/>
          <w:szCs w:val="20"/>
        </w:rPr>
      </w:pPr>
      <w:r w:rsidRPr="008C2AF1">
        <w:rPr>
          <w:rFonts w:ascii="Cambria" w:hAnsi="Cambria" w:cs="Calibri"/>
          <w:sz w:val="20"/>
          <w:szCs w:val="20"/>
        </w:rPr>
        <w:t>Gwarant odpowiada wobec Zamawiającego z tytułu niniejszej Karty Gwarancyjnej za cały Przedmiot umowy, w tym także za części realizowane przez podwykonawców.</w:t>
      </w:r>
    </w:p>
    <w:p w14:paraId="54ACE02E" w14:textId="75149D42"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W okresie gwarancji Wykonawca obowiązany jest do nieodpłatnego usuwania wad ujawnionych po odbiorze końcowym</w:t>
      </w:r>
    </w:p>
    <w:p w14:paraId="072129CB" w14:textId="0FBE25C2"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Gwarant jest odpowiedzialny wobec Zamawiającego za realizację wszystkich zobowiązań powstałych w wyniku wykonanej umowy.</w:t>
      </w:r>
    </w:p>
    <w:p w14:paraId="1E4D057F" w14:textId="7A19595B"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Ilekroć w niniejszej Karcie Gwarancyjnej jest mowa o wadzie należy przez to rozumieć wadę fizyczną, o której mowa w art. 556</w:t>
      </w:r>
      <w:r w:rsidRPr="008C2AF1">
        <w:rPr>
          <w:rFonts w:ascii="Cambria" w:hAnsi="Cambria" w:cs="Calibri"/>
          <w:sz w:val="20"/>
          <w:szCs w:val="20"/>
          <w:vertAlign w:val="superscript"/>
        </w:rPr>
        <w:t>1</w:t>
      </w:r>
      <w:r w:rsidRPr="008C2AF1">
        <w:rPr>
          <w:rFonts w:ascii="Cambria" w:hAnsi="Cambria" w:cs="Calibri"/>
          <w:sz w:val="20"/>
          <w:szCs w:val="20"/>
        </w:rPr>
        <w:t xml:space="preserve"> § 1 k.c.</w:t>
      </w:r>
    </w:p>
    <w:p w14:paraId="0BD8AE2F" w14:textId="09D09FE2" w:rsidR="00CC1D5F" w:rsidRPr="008C2AF1" w:rsidRDefault="00CC1D5F" w:rsidP="008C2AF1">
      <w:pPr>
        <w:pStyle w:val="Akapitzlist"/>
        <w:numPr>
          <w:ilvl w:val="0"/>
          <w:numId w:val="43"/>
        </w:numPr>
        <w:spacing w:line="276" w:lineRule="auto"/>
        <w:ind w:left="284"/>
        <w:jc w:val="both"/>
        <w:rPr>
          <w:rFonts w:ascii="Cambria" w:hAnsi="Cambria" w:cs="Calibri"/>
          <w:b/>
          <w:sz w:val="20"/>
          <w:szCs w:val="20"/>
        </w:rPr>
      </w:pPr>
      <w:r w:rsidRPr="008C2AF1">
        <w:rPr>
          <w:rFonts w:ascii="Cambria" w:hAnsi="Cambria" w:cs="Calibri"/>
          <w:sz w:val="20"/>
          <w:szCs w:val="20"/>
        </w:rPr>
        <w:t xml:space="preserve">Okres gwarancji wynosi </w:t>
      </w:r>
      <w:r w:rsidRPr="008C2AF1">
        <w:rPr>
          <w:rFonts w:ascii="Cambria" w:hAnsi="Cambria" w:cs="Calibri"/>
          <w:b/>
          <w:sz w:val="20"/>
          <w:szCs w:val="20"/>
        </w:rPr>
        <w:t>…. miesięcy</w:t>
      </w:r>
      <w:r w:rsidRPr="008C2AF1">
        <w:rPr>
          <w:rFonts w:ascii="Cambria" w:hAnsi="Cambria" w:cs="Calibri"/>
          <w:sz w:val="20"/>
          <w:szCs w:val="20"/>
        </w:rPr>
        <w:t>, licząc od dnia odbioru końcowego.</w:t>
      </w:r>
    </w:p>
    <w:p w14:paraId="129EFAC6"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2</w:t>
      </w:r>
    </w:p>
    <w:p w14:paraId="78072C28"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4635FD81"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204B2B30"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EC4846F"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541998C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506C6E8"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14:paraId="2009B07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2EC3743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1B4E1130"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1CF6228D"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299832F9"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4EE83354"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D05F22F" w14:textId="77777777" w:rsidR="00CC1D5F" w:rsidRPr="00D271A8" w:rsidRDefault="00CC1D5F" w:rsidP="00CC1D5F">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2828D8A8"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3</w:t>
      </w:r>
    </w:p>
    <w:p w14:paraId="420C67DE"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70F98A62" w14:textId="71E45A12" w:rsidR="00CC1D5F" w:rsidRPr="008C2AF1" w:rsidRDefault="00CC1D5F" w:rsidP="008C2AF1">
      <w:pPr>
        <w:pStyle w:val="Akapitzlist"/>
        <w:numPr>
          <w:ilvl w:val="3"/>
          <w:numId w:val="43"/>
        </w:numPr>
        <w:spacing w:line="276" w:lineRule="auto"/>
        <w:ind w:left="284"/>
        <w:jc w:val="both"/>
        <w:rPr>
          <w:rFonts w:ascii="Cambria" w:hAnsi="Cambria" w:cs="Calibri"/>
          <w:sz w:val="20"/>
          <w:szCs w:val="20"/>
        </w:rPr>
      </w:pPr>
      <w:r w:rsidRPr="008C2AF1">
        <w:rPr>
          <w:rFonts w:ascii="Cambria" w:hAnsi="Cambria" w:cs="Calibri"/>
          <w:sz w:val="20"/>
          <w:szCs w:val="20"/>
        </w:rPr>
        <w:t>Komisyjne przeglądy gwarancyjne odbywać się będą w połowie okresu gwarancji i na koniec ostatniego miesiąca obowiązywania niniejszej gwarancji.</w:t>
      </w:r>
    </w:p>
    <w:p w14:paraId="303ED088" w14:textId="7B831EBD"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Datę, godzinę i miejsce dokonania przeglądu gwarancyjnego wyznacza Zamawiający, zawiadamiając o nim Gwaranta na piśmie z co najmniej 14 dniowym wyprzedzeniem.</w:t>
      </w:r>
    </w:p>
    <w:p w14:paraId="74D2BFDA" w14:textId="113B4D0A"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W skład komisji przeglądowej będą wchodziły osoby wyznaczone przez Zamawiającego oraz co najmniej 1 osoba wyznaczone przez Gwaranta.</w:t>
      </w:r>
    </w:p>
    <w:p w14:paraId="54171537" w14:textId="4BAE63F0"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495C51C" w14:textId="53311AA7"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0B78CC0"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4</w:t>
      </w:r>
    </w:p>
    <w:p w14:paraId="2C9F89D4"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7F7748F4" w14:textId="77777777" w:rsidR="00CC1D5F" w:rsidRPr="00D271A8" w:rsidRDefault="00CC1D5F" w:rsidP="005F1F61">
      <w:pPr>
        <w:numPr>
          <w:ilvl w:val="0"/>
          <w:numId w:val="54"/>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1E36A8A9" w14:textId="77777777" w:rsidR="00CC1D5F" w:rsidRPr="00D271A8" w:rsidRDefault="00CC1D5F" w:rsidP="005F1F61">
      <w:pPr>
        <w:numPr>
          <w:ilvl w:val="0"/>
          <w:numId w:val="54"/>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 xml:space="preserve">W przypadku stwierdzenia istnienia wady obciążającej </w:t>
      </w:r>
      <w:r w:rsidRPr="00D271A8">
        <w:rPr>
          <w:rFonts w:ascii="Cambria" w:eastAsia="Times New Roman" w:hAnsi="Cambria" w:cs="Calibri"/>
          <w:b/>
          <w:bCs/>
          <w:sz w:val="20"/>
          <w:szCs w:val="20"/>
          <w:lang w:eastAsia="pl-PL"/>
        </w:rPr>
        <w:t>Gwaranta</w:t>
      </w:r>
      <w:r w:rsidRPr="00D271A8">
        <w:rPr>
          <w:rFonts w:ascii="Cambria" w:eastAsia="Times New Roman" w:hAnsi="Cambria" w:cs="Calibri"/>
          <w:sz w:val="20"/>
          <w:szCs w:val="20"/>
          <w:lang w:eastAsia="pl-PL"/>
        </w:rPr>
        <w:t xml:space="preserve">, </w:t>
      </w:r>
      <w:r w:rsidRPr="00D271A8">
        <w:rPr>
          <w:rFonts w:ascii="Cambria" w:eastAsia="Times New Roman" w:hAnsi="Cambria" w:cs="Calibri"/>
          <w:b/>
          <w:bCs/>
          <w:sz w:val="20"/>
          <w:szCs w:val="20"/>
          <w:lang w:eastAsia="pl-PL"/>
        </w:rPr>
        <w:t>Zamawiający</w:t>
      </w:r>
      <w:r w:rsidRPr="00D271A8">
        <w:rPr>
          <w:rFonts w:ascii="Cambria" w:eastAsia="Times New Roman" w:hAnsi="Cambria" w:cs="Calibri"/>
          <w:sz w:val="20"/>
          <w:szCs w:val="20"/>
          <w:lang w:eastAsia="pl-PL"/>
        </w:rPr>
        <w:t xml:space="preserve"> wyznacza </w:t>
      </w:r>
      <w:r w:rsidRPr="00D271A8">
        <w:rPr>
          <w:rFonts w:ascii="Cambria" w:eastAsia="Times New Roman" w:hAnsi="Cambria" w:cs="Calibri"/>
          <w:b/>
          <w:bCs/>
          <w:sz w:val="20"/>
          <w:szCs w:val="20"/>
          <w:lang w:eastAsia="pl-PL"/>
        </w:rPr>
        <w:t>Gwarantowi</w:t>
      </w:r>
      <w:r w:rsidRPr="00D271A8">
        <w:rPr>
          <w:rFonts w:ascii="Cambria" w:eastAsia="Times New Roman" w:hAnsi="Cambria" w:cs="Calibri"/>
          <w:sz w:val="20"/>
          <w:szCs w:val="20"/>
          <w:lang w:eastAsia="pl-PL"/>
        </w:rPr>
        <w:t xml:space="preserve"> odpowiedni termin na jej usunięcie. Usunięcie wady stwierdza się protokolarnie</w:t>
      </w:r>
    </w:p>
    <w:p w14:paraId="7743D840" w14:textId="77777777" w:rsidR="00DA20F7" w:rsidRPr="00DA20F7" w:rsidRDefault="00CC1D5F" w:rsidP="00CC1D5F">
      <w:pPr>
        <w:numPr>
          <w:ilvl w:val="0"/>
          <w:numId w:val="54"/>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 xml:space="preserve">W razie nie usunięcia, przez  Gwaranta , w wyznaczonym przez Zamawiającego terminie ujawnionych wad wykonanych robót, </w:t>
      </w:r>
      <w:r w:rsidRPr="00D271A8">
        <w:rPr>
          <w:rFonts w:ascii="Cambria" w:eastAsia="Times New Roman" w:hAnsi="Cambria" w:cs="Calibri"/>
          <w:b/>
          <w:bCs/>
          <w:sz w:val="20"/>
          <w:szCs w:val="20"/>
          <w:lang w:eastAsia="pl-PL"/>
        </w:rPr>
        <w:t>Zamawiający</w:t>
      </w:r>
      <w:r w:rsidRPr="00D271A8">
        <w:rPr>
          <w:rFonts w:ascii="Cambria" w:eastAsia="Times New Roman" w:hAnsi="Cambria" w:cs="Calibri"/>
          <w:sz w:val="20"/>
          <w:szCs w:val="20"/>
          <w:lang w:eastAsia="pl-PL"/>
        </w:rPr>
        <w:t xml:space="preserve"> może zlecić ich usunięcie osobie trzeciej na koszt i ryzyko </w:t>
      </w:r>
      <w:r w:rsidRPr="00D271A8">
        <w:rPr>
          <w:rFonts w:ascii="Cambria" w:eastAsia="Times New Roman" w:hAnsi="Cambria" w:cs="Calibri"/>
          <w:b/>
          <w:bCs/>
          <w:sz w:val="20"/>
          <w:szCs w:val="20"/>
          <w:lang w:eastAsia="pl-PL"/>
        </w:rPr>
        <w:t>Gwaranta.</w:t>
      </w:r>
    </w:p>
    <w:p w14:paraId="57A02F7C" w14:textId="77777777" w:rsidR="00DA20F7" w:rsidRDefault="00CC1D5F" w:rsidP="00CC1D5F">
      <w:pPr>
        <w:numPr>
          <w:ilvl w:val="0"/>
          <w:numId w:val="54"/>
        </w:numPr>
        <w:suppressAutoHyphens/>
        <w:spacing w:line="276" w:lineRule="auto"/>
        <w:ind w:left="284" w:hanging="284"/>
        <w:jc w:val="both"/>
        <w:rPr>
          <w:rFonts w:ascii="Cambria" w:eastAsia="Times New Roman" w:hAnsi="Cambria" w:cs="Calibri"/>
          <w:sz w:val="20"/>
          <w:szCs w:val="20"/>
          <w:lang w:eastAsia="pl-PL"/>
        </w:rPr>
      </w:pPr>
      <w:r w:rsidRPr="00DA20F7">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D9255E9" w14:textId="068C8392" w:rsidR="00CC1D5F" w:rsidRPr="00DA20F7" w:rsidRDefault="00CC1D5F" w:rsidP="00CC1D5F">
      <w:pPr>
        <w:numPr>
          <w:ilvl w:val="0"/>
          <w:numId w:val="54"/>
        </w:numPr>
        <w:suppressAutoHyphens/>
        <w:spacing w:line="276" w:lineRule="auto"/>
        <w:ind w:left="284" w:hanging="284"/>
        <w:jc w:val="both"/>
        <w:rPr>
          <w:rFonts w:ascii="Cambria" w:eastAsia="Times New Roman" w:hAnsi="Cambria" w:cs="Calibri"/>
          <w:sz w:val="20"/>
          <w:szCs w:val="20"/>
          <w:lang w:eastAsia="pl-PL"/>
        </w:rPr>
      </w:pPr>
      <w:r w:rsidRPr="00DA20F7">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01F6B78C"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5</w:t>
      </w:r>
    </w:p>
    <w:p w14:paraId="70EC188C"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Komunikacja</w:t>
      </w:r>
    </w:p>
    <w:p w14:paraId="7082E138" w14:textId="77777777" w:rsid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DA20F7">
        <w:rPr>
          <w:rFonts w:ascii="Cambria" w:hAnsi="Cambria" w:cs="Calibri"/>
          <w:sz w:val="20"/>
          <w:szCs w:val="20"/>
        </w:rPr>
        <w:t>Wszelka komunikacja pomiędzy stronami wymaga zachowania formy pisemnej.</w:t>
      </w:r>
    </w:p>
    <w:p w14:paraId="38EEA164" w14:textId="77777777" w:rsid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Wszelkie pisma skierowane do Gwaranta należy wysyłać na adres: </w:t>
      </w:r>
      <w:r w:rsidRPr="008C2AF1">
        <w:rPr>
          <w:rFonts w:ascii="Cambria" w:hAnsi="Cambria" w:cs="Calibri"/>
          <w:b/>
          <w:sz w:val="20"/>
          <w:szCs w:val="20"/>
          <w:u w:val="single"/>
        </w:rPr>
        <w:t>[adres Wykonawcy</w:t>
      </w:r>
      <w:r w:rsidRPr="008C2AF1">
        <w:rPr>
          <w:rFonts w:ascii="Cambria" w:hAnsi="Cambria" w:cs="Calibri"/>
          <w:sz w:val="20"/>
          <w:szCs w:val="20"/>
        </w:rPr>
        <w:t>]</w:t>
      </w:r>
    </w:p>
    <w:p w14:paraId="1D17A5D2" w14:textId="77777777" w:rsidR="008C2AF1" w:rsidRP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Wszelkie pisma skierowane do Zamawiającego należy wysyłać na adres:</w:t>
      </w:r>
      <w:r w:rsidRPr="008C2AF1">
        <w:rPr>
          <w:rFonts w:ascii="Cambria" w:hAnsi="Cambria" w:cs="Calibri"/>
          <w:color w:val="FF0000"/>
          <w:sz w:val="20"/>
          <w:szCs w:val="20"/>
        </w:rPr>
        <w:t xml:space="preserve"> </w:t>
      </w:r>
      <w:r w:rsidR="00DA20F7" w:rsidRPr="008C2AF1">
        <w:rPr>
          <w:rFonts w:ascii="Cambria" w:hAnsi="Cambria" w:cs="Arial"/>
          <w:b/>
          <w:bCs/>
          <w:sz w:val="20"/>
          <w:szCs w:val="20"/>
        </w:rPr>
        <w:t>Gmina Iwaniska ul. Rynek 3, 27-570 Iwaniska</w:t>
      </w:r>
      <w:r w:rsidRPr="008C2AF1">
        <w:rPr>
          <w:rFonts w:ascii="Cambria" w:hAnsi="Cambria" w:cs="Arial"/>
          <w:b/>
          <w:bCs/>
          <w:sz w:val="20"/>
          <w:szCs w:val="20"/>
        </w:rPr>
        <w:t>.</w:t>
      </w:r>
    </w:p>
    <w:p w14:paraId="3672E319" w14:textId="77777777" w:rsid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63235508" w14:textId="4F6D7D75" w:rsidR="00CC1D5F" w:rsidRP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Gwarant jest obowiązany w terminie 7 dni od daty złożenia wniosku o upadłość lub likwidację powiadomić na piśmie o tym fakcie Zamawiającego. </w:t>
      </w:r>
    </w:p>
    <w:p w14:paraId="36D038B0" w14:textId="77777777" w:rsidR="00BD2430" w:rsidRPr="00BD2430" w:rsidRDefault="00BD2430" w:rsidP="00BD2430">
      <w:pPr>
        <w:spacing w:line="276" w:lineRule="auto"/>
        <w:jc w:val="both"/>
        <w:rPr>
          <w:rFonts w:ascii="Cambria" w:hAnsi="Cambria" w:cs="Calibri"/>
          <w:b/>
          <w:sz w:val="20"/>
          <w:szCs w:val="20"/>
        </w:rPr>
      </w:pPr>
    </w:p>
    <w:p w14:paraId="5D81ECB2"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6</w:t>
      </w:r>
    </w:p>
    <w:p w14:paraId="5C624BDE"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4205705F" w14:textId="0AC84629"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W sprawach nieuregulowanych zastosowanie mają odpowiednie przepisy prawa polskiego, w szczególności Kodeksu cywilnego</w:t>
      </w:r>
    </w:p>
    <w:p w14:paraId="65B4B57D" w14:textId="1710BBEC"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Integralną częścią niniejszej Karty Gwarancyjnej jest Umowa oraz inne dokumenty będące jej integralną częścią</w:t>
      </w:r>
    </w:p>
    <w:p w14:paraId="60A37977" w14:textId="48A6508D"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Wszelkie zmiany niniejszej Karty Gwarancyjnej wymagają formy pisemnej pod rygorem nieważności.</w:t>
      </w:r>
    </w:p>
    <w:p w14:paraId="7A77AA23" w14:textId="5D826D01"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Niniejszą Kartę Gwarancyjną sporządzono w trzech egzemplarzach na prawach oryginału, dwa egzemplarze dla Zamawiającego , jeden dla Gwaranta</w:t>
      </w:r>
      <w:r w:rsidR="007E462C" w:rsidRPr="007E462C">
        <w:rPr>
          <w:rFonts w:ascii="Cambria" w:hAnsi="Cambria" w:cs="Calibri"/>
          <w:sz w:val="20"/>
          <w:szCs w:val="20"/>
        </w:rPr>
        <w:t>.</w:t>
      </w:r>
    </w:p>
    <w:p w14:paraId="5BC6EDBC" w14:textId="77777777" w:rsidR="00CC1D5F" w:rsidRPr="00D271A8" w:rsidRDefault="00CC1D5F" w:rsidP="00CC1D5F">
      <w:pPr>
        <w:spacing w:line="276" w:lineRule="auto"/>
        <w:rPr>
          <w:rFonts w:ascii="Cambria" w:hAnsi="Cambria" w:cs="Calibri"/>
          <w:sz w:val="20"/>
          <w:szCs w:val="20"/>
        </w:rPr>
      </w:pPr>
    </w:p>
    <w:p w14:paraId="11E08464" w14:textId="77777777" w:rsidR="00AC22DC" w:rsidRDefault="00AC22DC" w:rsidP="00CC1D5F">
      <w:pPr>
        <w:spacing w:line="276" w:lineRule="auto"/>
        <w:rPr>
          <w:rFonts w:ascii="Cambria" w:hAnsi="Cambria" w:cs="Calibri"/>
          <w:sz w:val="20"/>
          <w:szCs w:val="20"/>
        </w:rPr>
      </w:pPr>
    </w:p>
    <w:p w14:paraId="799B2A39" w14:textId="602F4E6D" w:rsidR="00CC1D5F" w:rsidRPr="00D271A8" w:rsidRDefault="00CC1D5F" w:rsidP="00CC1D5F">
      <w:pPr>
        <w:spacing w:line="276" w:lineRule="auto"/>
        <w:rPr>
          <w:rFonts w:ascii="Cambria" w:hAnsi="Cambria" w:cs="Calibri"/>
          <w:sz w:val="20"/>
          <w:szCs w:val="20"/>
        </w:rPr>
      </w:pPr>
      <w:r w:rsidRPr="00D271A8">
        <w:rPr>
          <w:rFonts w:ascii="Cambria" w:hAnsi="Cambria" w:cs="Calibri"/>
          <w:sz w:val="20"/>
          <w:szCs w:val="20"/>
        </w:rPr>
        <w:t>Warunki gwarancji podpisali:</w:t>
      </w:r>
    </w:p>
    <w:p w14:paraId="50AFC03F" w14:textId="77777777" w:rsidR="00CC1D5F" w:rsidRPr="00D271A8" w:rsidRDefault="00CC1D5F" w:rsidP="00CC1D5F">
      <w:pPr>
        <w:spacing w:line="276" w:lineRule="auto"/>
        <w:rPr>
          <w:rFonts w:ascii="Cambria" w:hAnsi="Cambria" w:cs="Calibri"/>
          <w:sz w:val="20"/>
          <w:szCs w:val="20"/>
        </w:rPr>
      </w:pPr>
    </w:p>
    <w:p w14:paraId="016F0E54" w14:textId="77777777" w:rsidR="00CC1D5F" w:rsidRPr="00D271A8" w:rsidRDefault="00CC1D5F" w:rsidP="00CC1D5F">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14:paraId="1C854D09" w14:textId="77777777" w:rsidR="00CC1D5F" w:rsidRPr="00D271A8" w:rsidRDefault="00CC1D5F" w:rsidP="00CC1D5F">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14:paraId="5D6E845F" w14:textId="7E0149E6" w:rsidR="00D8620E" w:rsidRPr="00BA4D40" w:rsidRDefault="00D8620E"/>
    <w:sectPr w:rsidR="00D8620E" w:rsidRPr="00BA4D40" w:rsidSect="008E281F">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0552" w14:textId="77777777" w:rsidR="00D274E4" w:rsidRDefault="00D274E4" w:rsidP="005B3BC9">
      <w:r>
        <w:separator/>
      </w:r>
    </w:p>
  </w:endnote>
  <w:endnote w:type="continuationSeparator" w:id="0">
    <w:p w14:paraId="0B014CA6" w14:textId="77777777" w:rsidR="00D274E4" w:rsidRDefault="00D274E4"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66822"/>
      <w:docPartObj>
        <w:docPartGallery w:val="Page Numbers (Bottom of Page)"/>
        <w:docPartUnique/>
      </w:docPartObj>
    </w:sdtPr>
    <w:sdtEndPr/>
    <w:sdtContent>
      <w:p w14:paraId="5FEF81B7" w14:textId="11C1FA31" w:rsidR="008C44BE" w:rsidRDefault="008C44BE">
        <w:pPr>
          <w:pStyle w:val="Stopka"/>
          <w:jc w:val="right"/>
        </w:pPr>
        <w:r>
          <w:fldChar w:fldCharType="begin"/>
        </w:r>
        <w:r>
          <w:instrText>PAGE   \* MERGEFORMAT</w:instrText>
        </w:r>
        <w:r>
          <w:fldChar w:fldCharType="separate"/>
        </w:r>
        <w:r w:rsidR="007E3D0C">
          <w:rPr>
            <w:noProof/>
          </w:rPr>
          <w:t>19</w:t>
        </w:r>
        <w:r>
          <w:rPr>
            <w:noProof/>
          </w:rPr>
          <w:fldChar w:fldCharType="end"/>
        </w:r>
      </w:p>
    </w:sdtContent>
  </w:sdt>
  <w:p w14:paraId="02504065" w14:textId="77777777" w:rsidR="008C44BE" w:rsidRDefault="008C44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90D7E" w14:textId="77777777" w:rsidR="00D274E4" w:rsidRDefault="00D274E4" w:rsidP="005B3BC9">
      <w:r>
        <w:separator/>
      </w:r>
    </w:p>
  </w:footnote>
  <w:footnote w:type="continuationSeparator" w:id="0">
    <w:p w14:paraId="02CA68F1" w14:textId="77777777" w:rsidR="00D274E4" w:rsidRDefault="00D274E4"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3253" w14:textId="77777777" w:rsidR="002834D8" w:rsidRPr="00B4256F" w:rsidRDefault="002834D8" w:rsidP="002834D8">
    <w:pPr>
      <w:pStyle w:val="Nagwek"/>
      <w:rPr>
        <w:rFonts w:ascii="Cambria" w:hAnsi="Cambria" w:cs="Arial"/>
        <w:b/>
        <w:sz w:val="20"/>
      </w:rPr>
    </w:pPr>
    <w:r>
      <w:rPr>
        <w:rFonts w:ascii="Cambria" w:hAnsi="Cambria" w:cs="Arial"/>
        <w:b/>
        <w:sz w:val="20"/>
      </w:rPr>
      <w:t>Nr referencyjny: RG.271.2.2022</w:t>
    </w:r>
  </w:p>
  <w:p w14:paraId="5A72FB69" w14:textId="77777777" w:rsidR="008C44BE" w:rsidRPr="0090527B" w:rsidRDefault="008C44BE" w:rsidP="009052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C4048F"/>
    <w:multiLevelType w:val="hybridMultilevel"/>
    <w:tmpl w:val="36606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6"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9"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E74077"/>
    <w:multiLevelType w:val="hybridMultilevel"/>
    <w:tmpl w:val="C288958E"/>
    <w:lvl w:ilvl="0" w:tplc="E430BB1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8"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0045AC"/>
    <w:multiLevelType w:val="hybridMultilevel"/>
    <w:tmpl w:val="18BEA09A"/>
    <w:lvl w:ilvl="0" w:tplc="E430BB1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C3669ED"/>
    <w:multiLevelType w:val="hybridMultilevel"/>
    <w:tmpl w:val="D182EE6A"/>
    <w:lvl w:ilvl="0" w:tplc="90F21D42">
      <w:start w:val="1"/>
      <w:numFmt w:val="decimal"/>
      <w:lvlText w:val="%1)"/>
      <w:lvlJc w:val="left"/>
      <w:pPr>
        <w:tabs>
          <w:tab w:val="num" w:pos="927"/>
        </w:tabs>
        <w:ind w:left="887" w:hanging="32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32"/>
  </w:num>
  <w:num w:numId="50">
    <w:abstractNumId w:val="27"/>
  </w:num>
  <w:num w:numId="51">
    <w:abstractNumId w:val="2"/>
  </w:num>
  <w:num w:numId="52">
    <w:abstractNumId w:val="11"/>
  </w:num>
  <w:num w:numId="53">
    <w:abstractNumId w:val="39"/>
  </w:num>
  <w:num w:numId="54">
    <w:abstractNumId w:val="1"/>
  </w:num>
  <w:num w:numId="55">
    <w:abstractNumId w:val="35"/>
    <w:lvlOverride w:ilvl="0">
      <w:lvl w:ilvl="0">
        <w:start w:val="1"/>
        <w:numFmt w:val="decimal"/>
        <w:lvlText w:val="%1."/>
        <w:lvlJc w:val="left"/>
        <w:rPr>
          <w:rFonts w:ascii="Cambria" w:hAnsi="Cambria" w:cs="Times New Roman" w:hint="default"/>
          <w:sz w:val="20"/>
          <w:szCs w:val="24"/>
        </w:rPr>
      </w:lvl>
    </w:lvlOverride>
    <w:lvlOverride w:ilvl="3">
      <w:lvl w:ilvl="3">
        <w:start w:val="1"/>
        <w:numFmt w:val="decimal"/>
        <w:lvlText w:val="%4."/>
        <w:lvlJc w:val="left"/>
        <w:rPr>
          <w:rFonts w:ascii="Times New Roman" w:hAnsi="Times New Roman" w:cs="Times New Roman" w:hint="default"/>
          <w:sz w:val="24"/>
          <w:szCs w:val="24"/>
        </w:rPr>
      </w:lvl>
    </w:lvlOverride>
  </w:num>
  <w:num w:numId="56">
    <w:abstractNumId w:val="35"/>
    <w:lvlOverride w:ilvl="3">
      <w:lvl w:ilvl="3">
        <w:start w:val="1"/>
        <w:numFmt w:val="decimal"/>
        <w:lvlText w:val="%4."/>
        <w:lvlJc w:val="left"/>
        <w:rPr>
          <w:rFonts w:ascii="Cambria" w:hAnsi="Cambria" w:cs="Arial" w:hint="default"/>
          <w:sz w:val="20"/>
          <w:szCs w:val="20"/>
        </w:rPr>
      </w:lvl>
    </w:lvlOverride>
  </w:num>
  <w:num w:numId="57">
    <w:abstractNumId w:val="17"/>
  </w:num>
  <w:num w:numId="58">
    <w:abstractNumId w:val="7"/>
  </w:num>
  <w:num w:numId="59">
    <w:abstractNumId w:val="4"/>
  </w:num>
  <w:num w:numId="60">
    <w:abstractNumId w:val="37"/>
  </w:num>
  <w:num w:numId="61">
    <w:abstractNumId w:val="31"/>
  </w:num>
  <w:num w:numId="62">
    <w:abstractNumId w:val="13"/>
  </w:num>
  <w:num w:numId="63">
    <w:abstractNumId w:val="33"/>
  </w:num>
  <w:num w:numId="6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5"/>
    <w:rsid w:val="0000727A"/>
    <w:rsid w:val="000273A7"/>
    <w:rsid w:val="00040293"/>
    <w:rsid w:val="00051EB3"/>
    <w:rsid w:val="00075E03"/>
    <w:rsid w:val="00095971"/>
    <w:rsid w:val="000E60F0"/>
    <w:rsid w:val="00140B8A"/>
    <w:rsid w:val="00152DA0"/>
    <w:rsid w:val="00187878"/>
    <w:rsid w:val="001A338B"/>
    <w:rsid w:val="001B10A9"/>
    <w:rsid w:val="001B1BB3"/>
    <w:rsid w:val="001C5BD7"/>
    <w:rsid w:val="001F2BE2"/>
    <w:rsid w:val="001F4C53"/>
    <w:rsid w:val="002215CD"/>
    <w:rsid w:val="00244FDB"/>
    <w:rsid w:val="002516A5"/>
    <w:rsid w:val="002834D8"/>
    <w:rsid w:val="00286B3E"/>
    <w:rsid w:val="00287A77"/>
    <w:rsid w:val="002D5D5E"/>
    <w:rsid w:val="00303DEE"/>
    <w:rsid w:val="00346B76"/>
    <w:rsid w:val="00360839"/>
    <w:rsid w:val="003616F6"/>
    <w:rsid w:val="00377DC7"/>
    <w:rsid w:val="003A292F"/>
    <w:rsid w:val="003F6930"/>
    <w:rsid w:val="00403C84"/>
    <w:rsid w:val="00436E8F"/>
    <w:rsid w:val="004B41D4"/>
    <w:rsid w:val="004E6282"/>
    <w:rsid w:val="00510C75"/>
    <w:rsid w:val="00514DCD"/>
    <w:rsid w:val="00541B68"/>
    <w:rsid w:val="00565993"/>
    <w:rsid w:val="00576452"/>
    <w:rsid w:val="005B0947"/>
    <w:rsid w:val="005B3BC9"/>
    <w:rsid w:val="005F1F61"/>
    <w:rsid w:val="006020F1"/>
    <w:rsid w:val="006021FC"/>
    <w:rsid w:val="00623EC4"/>
    <w:rsid w:val="006346A0"/>
    <w:rsid w:val="0067058F"/>
    <w:rsid w:val="00671E9A"/>
    <w:rsid w:val="00683A7A"/>
    <w:rsid w:val="00696D67"/>
    <w:rsid w:val="006B3FB9"/>
    <w:rsid w:val="006D40DC"/>
    <w:rsid w:val="00753F8C"/>
    <w:rsid w:val="007855D5"/>
    <w:rsid w:val="007D21EA"/>
    <w:rsid w:val="007E3D0C"/>
    <w:rsid w:val="007E462C"/>
    <w:rsid w:val="0083682F"/>
    <w:rsid w:val="00846B93"/>
    <w:rsid w:val="00861EA4"/>
    <w:rsid w:val="0086440A"/>
    <w:rsid w:val="008C2AF1"/>
    <w:rsid w:val="008C44BE"/>
    <w:rsid w:val="008E281F"/>
    <w:rsid w:val="0090527B"/>
    <w:rsid w:val="00937C4B"/>
    <w:rsid w:val="00937ED8"/>
    <w:rsid w:val="009676FB"/>
    <w:rsid w:val="009A256D"/>
    <w:rsid w:val="009E1D58"/>
    <w:rsid w:val="00AC22DC"/>
    <w:rsid w:val="00AC654F"/>
    <w:rsid w:val="00B5254C"/>
    <w:rsid w:val="00B60643"/>
    <w:rsid w:val="00B736B0"/>
    <w:rsid w:val="00BA4D40"/>
    <w:rsid w:val="00BA67C4"/>
    <w:rsid w:val="00BB3B3F"/>
    <w:rsid w:val="00BD2430"/>
    <w:rsid w:val="00BD6440"/>
    <w:rsid w:val="00C009BE"/>
    <w:rsid w:val="00C11A78"/>
    <w:rsid w:val="00C16D6C"/>
    <w:rsid w:val="00C23E69"/>
    <w:rsid w:val="00C41548"/>
    <w:rsid w:val="00C60B1A"/>
    <w:rsid w:val="00C70319"/>
    <w:rsid w:val="00CB64B3"/>
    <w:rsid w:val="00CC1D5F"/>
    <w:rsid w:val="00CD68AE"/>
    <w:rsid w:val="00D2319C"/>
    <w:rsid w:val="00D274E4"/>
    <w:rsid w:val="00D8620E"/>
    <w:rsid w:val="00DA20F7"/>
    <w:rsid w:val="00DA20F9"/>
    <w:rsid w:val="00DB5315"/>
    <w:rsid w:val="00DD071A"/>
    <w:rsid w:val="00DD7667"/>
    <w:rsid w:val="00DE6D3C"/>
    <w:rsid w:val="00E60FC5"/>
    <w:rsid w:val="00E71FB0"/>
    <w:rsid w:val="00ED25D0"/>
    <w:rsid w:val="00EF384A"/>
    <w:rsid w:val="00F07330"/>
    <w:rsid w:val="00F2761B"/>
    <w:rsid w:val="00F37AE0"/>
    <w:rsid w:val="00F47396"/>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0452D"/>
  <w15:docId w15:val="{5858E085-AA79-4D1D-AA42-26129875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qFormat/>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0"/>
      </w:numPr>
    </w:pPr>
  </w:style>
  <w:style w:type="numbering" w:customStyle="1" w:styleId="WW8Num15">
    <w:name w:val="WW8Num15"/>
    <w:rsid w:val="002D5D5E"/>
    <w:pPr>
      <w:numPr>
        <w:numId w:val="47"/>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paragraph" w:customStyle="1" w:styleId="Styl2">
    <w:name w:val="Styl2"/>
    <w:basedOn w:val="Normalny"/>
    <w:link w:val="Styl2Znak"/>
    <w:qFormat/>
    <w:rsid w:val="00683A7A"/>
    <w:pPr>
      <w:widowControl w:val="0"/>
      <w:numPr>
        <w:numId w:val="50"/>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0"/>
      </w:numPr>
      <w:jc w:val="both"/>
    </w:pPr>
    <w:rPr>
      <w:rFonts w:ascii="Arial" w:eastAsia="Times New Roman" w:hAnsi="Arial" w:cs="Arial"/>
      <w:sz w:val="18"/>
      <w:szCs w:val="18"/>
      <w:lang w:eastAsia="pl-PL"/>
    </w:rPr>
  </w:style>
  <w:style w:type="character" w:customStyle="1" w:styleId="FontStyle132">
    <w:name w:val="Font Style132"/>
    <w:uiPriority w:val="99"/>
    <w:rsid w:val="00CC1D5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8531</Words>
  <Characters>51187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59599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Użytkownik systemu Windows</cp:lastModifiedBy>
  <cp:revision>3</cp:revision>
  <cp:lastPrinted>2021-04-30T10:36:00Z</cp:lastPrinted>
  <dcterms:created xsi:type="dcterms:W3CDTF">2022-02-17T11:09:00Z</dcterms:created>
  <dcterms:modified xsi:type="dcterms:W3CDTF">2022-02-17T11:09:00Z</dcterms:modified>
</cp:coreProperties>
</file>